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26"/>
        <w:tblW w:w="10287" w:type="dxa"/>
        <w:tblLayout w:type="fixed"/>
        <w:tblCellMar>
          <w:left w:w="0" w:type="dxa"/>
          <w:right w:w="0" w:type="dxa"/>
        </w:tblCellMar>
        <w:tblLook w:val="04A0" w:firstRow="1" w:lastRow="0" w:firstColumn="1" w:lastColumn="0" w:noHBand="0" w:noVBand="1"/>
      </w:tblPr>
      <w:tblGrid>
        <w:gridCol w:w="4778"/>
        <w:gridCol w:w="1546"/>
        <w:gridCol w:w="3963"/>
      </w:tblGrid>
      <w:tr w:rsidR="001A1C7B" w:rsidRPr="00745CBC" w14:paraId="10641EB2" w14:textId="77777777" w:rsidTr="001A1C7B">
        <w:trPr>
          <w:trHeight w:hRule="exact" w:val="1074"/>
          <w:tblHeader/>
        </w:trPr>
        <w:tc>
          <w:tcPr>
            <w:tcW w:w="4778" w:type="dxa"/>
            <w:shd w:val="clear" w:color="auto" w:fill="auto"/>
            <w:tcMar>
              <w:bottom w:w="0" w:type="dxa"/>
            </w:tcMar>
          </w:tcPr>
          <w:p w14:paraId="47A3F417" w14:textId="77777777" w:rsidR="001A1C7B" w:rsidRPr="00B152DA" w:rsidRDefault="001A1C7B" w:rsidP="001A1C7B">
            <w:pPr>
              <w:pStyle w:val="AdresszeileimFenster"/>
            </w:pPr>
          </w:p>
          <w:p w14:paraId="77D7F43D" w14:textId="77777777" w:rsidR="001A1C7B" w:rsidRDefault="001A1C7B" w:rsidP="001A1C7B">
            <w:pPr>
              <w:pStyle w:val="Adresse"/>
              <w:framePr w:hSpace="0" w:wrap="auto" w:hAnchor="text" w:yAlign="inline"/>
            </w:pPr>
          </w:p>
          <w:p w14:paraId="32C1B8DA" w14:textId="77777777" w:rsidR="001A1C7B" w:rsidRDefault="001A1C7B" w:rsidP="001A1C7B">
            <w:pPr>
              <w:pStyle w:val="Adresse"/>
              <w:framePr w:hSpace="0" w:wrap="auto" w:hAnchor="text" w:yAlign="inline"/>
            </w:pPr>
          </w:p>
          <w:p w14:paraId="4CDD643A" w14:textId="77777777" w:rsidR="001A1C7B" w:rsidRDefault="001A1C7B" w:rsidP="001A1C7B">
            <w:pPr>
              <w:pStyle w:val="Adresse"/>
              <w:framePr w:hSpace="0" w:wrap="auto" w:hAnchor="text" w:yAlign="inline"/>
            </w:pPr>
          </w:p>
          <w:p w14:paraId="645AE786" w14:textId="77777777" w:rsidR="001A1C7B" w:rsidRDefault="001A1C7B" w:rsidP="001A1C7B">
            <w:pPr>
              <w:pStyle w:val="Adresse"/>
              <w:framePr w:hSpace="0" w:wrap="auto" w:hAnchor="text" w:yAlign="inline"/>
            </w:pPr>
          </w:p>
          <w:p w14:paraId="0E70F372" w14:textId="77777777" w:rsidR="001A1C7B" w:rsidRDefault="001A1C7B" w:rsidP="001A1C7B">
            <w:pPr>
              <w:pStyle w:val="Adresse"/>
              <w:framePr w:hSpace="0" w:wrap="auto" w:hAnchor="text" w:yAlign="inline"/>
            </w:pPr>
          </w:p>
          <w:p w14:paraId="1E38283E" w14:textId="77777777" w:rsidR="001A1C7B" w:rsidRDefault="001A1C7B" w:rsidP="001A1C7B">
            <w:pPr>
              <w:pStyle w:val="Adresse"/>
              <w:framePr w:hSpace="0" w:wrap="auto" w:hAnchor="text" w:yAlign="inline"/>
            </w:pPr>
          </w:p>
          <w:p w14:paraId="6B6CA577" w14:textId="77777777" w:rsidR="001A1C7B" w:rsidRDefault="001A1C7B" w:rsidP="001A1C7B">
            <w:pPr>
              <w:pStyle w:val="Adresse"/>
              <w:framePr w:hSpace="0" w:wrap="auto" w:hAnchor="text" w:yAlign="inline"/>
            </w:pPr>
          </w:p>
          <w:p w14:paraId="4214C95B" w14:textId="77777777" w:rsidR="001A1C7B" w:rsidRDefault="001A1C7B" w:rsidP="001A1C7B">
            <w:pPr>
              <w:pStyle w:val="Adresse"/>
              <w:framePr w:hSpace="0" w:wrap="auto" w:hAnchor="text" w:yAlign="inline"/>
            </w:pPr>
          </w:p>
          <w:p w14:paraId="327D7D1A" w14:textId="77777777" w:rsidR="001A1C7B" w:rsidRDefault="001A1C7B" w:rsidP="001A1C7B">
            <w:pPr>
              <w:pStyle w:val="Adresse"/>
              <w:framePr w:hSpace="0" w:wrap="auto" w:hAnchor="text" w:yAlign="inline"/>
            </w:pPr>
          </w:p>
          <w:p w14:paraId="13352E82" w14:textId="77777777" w:rsidR="001A1C7B" w:rsidRDefault="001A1C7B" w:rsidP="001A1C7B">
            <w:pPr>
              <w:pStyle w:val="Adresse"/>
              <w:framePr w:hSpace="0" w:wrap="auto" w:hAnchor="text" w:yAlign="inline"/>
            </w:pPr>
          </w:p>
          <w:p w14:paraId="7A45DF74" w14:textId="77777777" w:rsidR="001A1C7B" w:rsidRDefault="001A1C7B" w:rsidP="001A1C7B">
            <w:pPr>
              <w:pStyle w:val="Adresse"/>
              <w:framePr w:hSpace="0" w:wrap="auto" w:hAnchor="text" w:yAlign="inline"/>
            </w:pPr>
          </w:p>
          <w:p w14:paraId="659A681D" w14:textId="77777777" w:rsidR="001A1C7B" w:rsidRPr="00745CBC" w:rsidRDefault="001A1C7B" w:rsidP="001A1C7B">
            <w:pPr>
              <w:pStyle w:val="Adresse"/>
              <w:framePr w:hSpace="0" w:wrap="auto" w:hAnchor="text" w:yAlign="inline"/>
            </w:pPr>
          </w:p>
        </w:tc>
        <w:tc>
          <w:tcPr>
            <w:tcW w:w="1546" w:type="dxa"/>
            <w:vMerge w:val="restart"/>
            <w:shd w:val="clear" w:color="auto" w:fill="auto"/>
          </w:tcPr>
          <w:p w14:paraId="6F990DDA" w14:textId="77777777" w:rsidR="001A1C7B" w:rsidRPr="00745CBC" w:rsidRDefault="001A1C7B" w:rsidP="001A1C7B"/>
        </w:tc>
        <w:tc>
          <w:tcPr>
            <w:tcW w:w="3963" w:type="dxa"/>
            <w:vMerge w:val="restart"/>
            <w:shd w:val="clear" w:color="auto" w:fill="auto"/>
          </w:tcPr>
          <w:p w14:paraId="5DB564EC" w14:textId="77777777" w:rsidR="001A1C7B" w:rsidRPr="00077ECE" w:rsidRDefault="001A1C7B" w:rsidP="001A1C7B">
            <w:pPr>
              <w:pStyle w:val="Absenderfett"/>
              <w:framePr w:hSpace="0" w:wrap="auto" w:hAnchor="text" w:yAlign="inline"/>
              <w:rPr>
                <w:smallCaps/>
              </w:rPr>
            </w:pPr>
            <w:r w:rsidRPr="00077ECE">
              <w:rPr>
                <w:smallCaps/>
              </w:rPr>
              <w:t>Prorekto</w:t>
            </w:r>
            <w:r w:rsidR="005C5DB5">
              <w:rPr>
                <w:smallCaps/>
              </w:rPr>
              <w:t xml:space="preserve">rin </w:t>
            </w:r>
            <w:r w:rsidRPr="00077ECE">
              <w:rPr>
                <w:smallCaps/>
              </w:rPr>
              <w:t>Forschung</w:t>
            </w:r>
          </w:p>
          <w:p w14:paraId="12ED8DF9" w14:textId="77777777" w:rsidR="001A1C7B" w:rsidRDefault="005C5DB5" w:rsidP="001A1C7B">
            <w:pPr>
              <w:pStyle w:val="Absenderfett"/>
              <w:framePr w:hSpace="0" w:wrap="auto" w:hAnchor="text" w:yAlign="inline"/>
            </w:pPr>
            <w:r w:rsidRPr="005C5DB5">
              <w:t>Prof. Dr. Julia Fritz-Steuber</w:t>
            </w:r>
          </w:p>
          <w:p w14:paraId="3E6C53F0" w14:textId="77777777" w:rsidR="005C5DB5" w:rsidRDefault="005C5DB5" w:rsidP="001A1C7B">
            <w:pPr>
              <w:pStyle w:val="Absenderfett"/>
              <w:framePr w:hSpace="0" w:wrap="auto" w:hAnchor="text" w:yAlign="inline"/>
            </w:pPr>
          </w:p>
          <w:p w14:paraId="5CDCE6CB" w14:textId="77777777" w:rsidR="001A1C7B" w:rsidRPr="00077ECE" w:rsidRDefault="001A1C7B" w:rsidP="001A1C7B">
            <w:pPr>
              <w:pStyle w:val="Absenderfett"/>
              <w:framePr w:hSpace="0" w:wrap="auto" w:hAnchor="text" w:yAlign="inline"/>
              <w:rPr>
                <w:smallCaps/>
              </w:rPr>
            </w:pPr>
            <w:r w:rsidRPr="00077ECE">
              <w:rPr>
                <w:smallCaps/>
              </w:rPr>
              <w:t>Abteilung Forschungsförderung</w:t>
            </w:r>
          </w:p>
          <w:p w14:paraId="218ED3F6" w14:textId="77777777" w:rsidR="001A1C7B" w:rsidRPr="00F92C05" w:rsidRDefault="001A1C7B" w:rsidP="001A1C7B">
            <w:pPr>
              <w:pStyle w:val="AbsenderLeerzeileklein"/>
            </w:pPr>
          </w:p>
          <w:p w14:paraId="7F665284" w14:textId="77777777" w:rsidR="001A1C7B" w:rsidRPr="00745CBC" w:rsidRDefault="001A1C7B" w:rsidP="001A1C7B">
            <w:pPr>
              <w:pStyle w:val="Absenderregular"/>
              <w:tabs>
                <w:tab w:val="clear" w:pos="851"/>
                <w:tab w:val="left" w:pos="1292"/>
              </w:tabs>
            </w:pPr>
            <w:r w:rsidRPr="00A76C73">
              <w:rPr>
                <w:rStyle w:val="AbsenderfettZchn"/>
              </w:rPr>
              <w:t>T</w:t>
            </w:r>
            <w:r w:rsidR="006B1907">
              <w:t xml:space="preserve"> </w:t>
            </w:r>
            <w:r w:rsidR="006B1907">
              <w:tab/>
              <w:t>+49 711 459</w:t>
            </w:r>
            <w:r w:rsidR="006B1907">
              <w:tab/>
              <w:t>24</w:t>
            </w:r>
            <w:r>
              <w:t>042</w:t>
            </w:r>
          </w:p>
          <w:p w14:paraId="13787D1B" w14:textId="77777777" w:rsidR="001A1C7B" w:rsidRPr="00DC7C16" w:rsidRDefault="001A1C7B" w:rsidP="001A1C7B">
            <w:pPr>
              <w:pStyle w:val="Absenderregular"/>
              <w:tabs>
                <w:tab w:val="clear" w:pos="851"/>
                <w:tab w:val="left" w:pos="1292"/>
              </w:tabs>
            </w:pPr>
            <w:r w:rsidRPr="00183CA0">
              <w:rPr>
                <w:rStyle w:val="AbsenderfettZchn"/>
              </w:rPr>
              <w:t>F</w:t>
            </w:r>
            <w:r>
              <w:rPr>
                <w:rStyle w:val="AbsenderfettZchn"/>
              </w:rPr>
              <w:tab/>
            </w:r>
            <w:r>
              <w:t>+49 711 459</w:t>
            </w:r>
            <w:r>
              <w:tab/>
              <w:t>23704</w:t>
            </w:r>
            <w:r w:rsidRPr="00745CBC">
              <w:br/>
            </w:r>
            <w:r w:rsidRPr="00183CA0">
              <w:rPr>
                <w:rStyle w:val="AbsenderfettZchn"/>
              </w:rPr>
              <w:t>E</w:t>
            </w:r>
            <w:r w:rsidRPr="00745CBC">
              <w:t xml:space="preserve"> </w:t>
            </w:r>
            <w:r w:rsidRPr="00745CBC">
              <w:tab/>
            </w:r>
            <w:r>
              <w:t>af</w:t>
            </w:r>
            <w:r w:rsidRPr="00745CBC">
              <w:t>@</w:t>
            </w:r>
            <w:r>
              <w:t>verwaltung.uni-hohenheim.de</w:t>
            </w:r>
          </w:p>
        </w:tc>
      </w:tr>
      <w:tr w:rsidR="001A1C7B" w:rsidRPr="00745CBC" w14:paraId="0385C203" w14:textId="77777777" w:rsidTr="001A1C7B">
        <w:trPr>
          <w:trHeight w:val="42"/>
          <w:tblHeader/>
        </w:trPr>
        <w:tc>
          <w:tcPr>
            <w:tcW w:w="4778" w:type="dxa"/>
            <w:shd w:val="clear" w:color="auto" w:fill="auto"/>
            <w:noWrap/>
            <w:tcMar>
              <w:bottom w:w="57" w:type="dxa"/>
            </w:tcMar>
            <w:tcFitText/>
          </w:tcPr>
          <w:p w14:paraId="6BFA5ABE" w14:textId="77777777" w:rsidR="001A1C7B" w:rsidRPr="00B152DA" w:rsidRDefault="001A1C7B" w:rsidP="001A1C7B">
            <w:pPr>
              <w:pStyle w:val="AdresszeileimFenster"/>
            </w:pPr>
          </w:p>
        </w:tc>
        <w:tc>
          <w:tcPr>
            <w:tcW w:w="1546" w:type="dxa"/>
            <w:vMerge/>
            <w:shd w:val="clear" w:color="auto" w:fill="auto"/>
          </w:tcPr>
          <w:p w14:paraId="7E78212F" w14:textId="77777777" w:rsidR="001A1C7B" w:rsidRPr="00745CBC" w:rsidRDefault="001A1C7B" w:rsidP="001A1C7B"/>
        </w:tc>
        <w:tc>
          <w:tcPr>
            <w:tcW w:w="3963" w:type="dxa"/>
            <w:vMerge/>
            <w:shd w:val="clear" w:color="auto" w:fill="auto"/>
          </w:tcPr>
          <w:p w14:paraId="619DF325" w14:textId="77777777" w:rsidR="001A1C7B" w:rsidRPr="00A852A3" w:rsidRDefault="001A1C7B" w:rsidP="001A1C7B">
            <w:pPr>
              <w:pStyle w:val="Absenderfett"/>
              <w:framePr w:hSpace="0" w:wrap="auto" w:hAnchor="text" w:yAlign="inline"/>
            </w:pPr>
          </w:p>
        </w:tc>
      </w:tr>
      <w:tr w:rsidR="001A1C7B" w:rsidRPr="00745CBC" w14:paraId="37FAE67D" w14:textId="77777777" w:rsidTr="001A1C7B">
        <w:trPr>
          <w:trHeight w:val="9"/>
          <w:tblHeader/>
        </w:trPr>
        <w:tc>
          <w:tcPr>
            <w:tcW w:w="4778" w:type="dxa"/>
            <w:shd w:val="clear" w:color="auto" w:fill="auto"/>
            <w:tcMar>
              <w:top w:w="57" w:type="dxa"/>
            </w:tcMar>
          </w:tcPr>
          <w:p w14:paraId="3D70B253" w14:textId="77777777" w:rsidR="001A1C7B" w:rsidRPr="00DC7C16" w:rsidRDefault="001A1C7B" w:rsidP="001A1C7B"/>
        </w:tc>
        <w:tc>
          <w:tcPr>
            <w:tcW w:w="1546" w:type="dxa"/>
            <w:shd w:val="clear" w:color="auto" w:fill="auto"/>
            <w:tcMar>
              <w:top w:w="57" w:type="dxa"/>
            </w:tcMar>
          </w:tcPr>
          <w:p w14:paraId="2775EDB3" w14:textId="77777777" w:rsidR="001A1C7B" w:rsidRPr="00DC7C16" w:rsidRDefault="001A1C7B" w:rsidP="001A1C7B"/>
        </w:tc>
        <w:tc>
          <w:tcPr>
            <w:tcW w:w="3963" w:type="dxa"/>
            <w:shd w:val="clear" w:color="auto" w:fill="auto"/>
            <w:tcMar>
              <w:top w:w="57" w:type="dxa"/>
            </w:tcMar>
          </w:tcPr>
          <w:p w14:paraId="722CB3CE" w14:textId="77777777" w:rsidR="001A1C7B" w:rsidRPr="00737C38" w:rsidRDefault="001A1C7B" w:rsidP="001A1C7B"/>
        </w:tc>
      </w:tr>
    </w:tbl>
    <w:p w14:paraId="2F691E9B" w14:textId="77777777" w:rsidR="001A1C7B" w:rsidRPr="00B42B11" w:rsidRDefault="001A1C7B" w:rsidP="00B42B11">
      <w:pPr>
        <w:pStyle w:val="Absenderregular"/>
        <w:spacing w:line="240" w:lineRule="auto"/>
        <w:jc w:val="both"/>
        <w:rPr>
          <w:color w:val="auto"/>
          <w:sz w:val="22"/>
          <w:szCs w:val="22"/>
        </w:rPr>
      </w:pPr>
    </w:p>
    <w:p w14:paraId="6EC7E7F0" w14:textId="7A1DCF72" w:rsidR="00294EE4" w:rsidRPr="00294EE4" w:rsidRDefault="00294EE4" w:rsidP="0088705A">
      <w:pPr>
        <w:spacing w:line="240" w:lineRule="auto"/>
        <w:jc w:val="center"/>
        <w:rPr>
          <w:rFonts w:cs="Arial"/>
          <w:b/>
        </w:rPr>
      </w:pPr>
      <w:r>
        <w:rPr>
          <w:rFonts w:cs="Arial"/>
          <w:b/>
        </w:rPr>
        <w:t>U</w:t>
      </w:r>
      <w:r w:rsidRPr="00294EE4">
        <w:rPr>
          <w:rFonts w:cs="Arial"/>
          <w:b/>
        </w:rPr>
        <w:t>niversitäts</w:t>
      </w:r>
      <w:r w:rsidR="003B2E83">
        <w:rPr>
          <w:rFonts w:cs="Arial"/>
          <w:b/>
        </w:rPr>
        <w:t>interne</w:t>
      </w:r>
      <w:r w:rsidR="00180F20">
        <w:rPr>
          <w:rFonts w:cs="Arial"/>
          <w:b/>
        </w:rPr>
        <w:t xml:space="preserve"> Ausschreibung: </w:t>
      </w:r>
      <w:r w:rsidR="00180F20" w:rsidRPr="00180F20">
        <w:rPr>
          <w:rFonts w:cs="Arial"/>
          <w:b/>
        </w:rPr>
        <w:t xml:space="preserve">SEED GRANTS für </w:t>
      </w:r>
      <w:r w:rsidR="00180F20">
        <w:rPr>
          <w:rFonts w:cs="Arial"/>
          <w:b/>
        </w:rPr>
        <w:t>N</w:t>
      </w:r>
      <w:r w:rsidR="00180F20" w:rsidRPr="00180F20">
        <w:rPr>
          <w:rFonts w:cs="Arial"/>
          <w:b/>
        </w:rPr>
        <w:t xml:space="preserve">achwuchswissenschaftler/-innen </w:t>
      </w:r>
      <w:r w:rsidR="0088705A">
        <w:rPr>
          <w:rFonts w:cs="Arial"/>
          <w:b/>
        </w:rPr>
        <w:t>mit dem</w:t>
      </w:r>
      <w:r w:rsidR="00180F20" w:rsidRPr="00180F20">
        <w:rPr>
          <w:rFonts w:cs="Arial"/>
          <w:b/>
        </w:rPr>
        <w:t xml:space="preserve"> Forschungsschwerpunkt: Proteinwissenschaften</w:t>
      </w:r>
    </w:p>
    <w:p w14:paraId="0619D4E8" w14:textId="77777777" w:rsidR="00294EE4" w:rsidRPr="00294EE4" w:rsidRDefault="00294EE4" w:rsidP="00294EE4">
      <w:pPr>
        <w:spacing w:line="240" w:lineRule="auto"/>
        <w:jc w:val="both"/>
        <w:rPr>
          <w:rFonts w:cs="Arial"/>
          <w:b/>
        </w:rPr>
      </w:pPr>
    </w:p>
    <w:p w14:paraId="3E41401F" w14:textId="48867DD4" w:rsidR="002A6A62" w:rsidRPr="00182E06" w:rsidRDefault="003B68AC" w:rsidP="002A6A62">
      <w:pPr>
        <w:spacing w:line="240" w:lineRule="auto"/>
        <w:jc w:val="both"/>
        <w:rPr>
          <w:rFonts w:cs="Arial"/>
        </w:rPr>
      </w:pPr>
      <w:bookmarkStart w:id="0" w:name="_GoBack"/>
      <w:r>
        <w:rPr>
          <w:rFonts w:cs="Arial"/>
        </w:rPr>
        <w:t>I</w:t>
      </w:r>
      <w:r w:rsidRPr="00C7225B">
        <w:rPr>
          <w:rFonts w:cs="Arial"/>
        </w:rPr>
        <w:t>m Rahmen des universitätsweiten Programms „</w:t>
      </w:r>
      <w:proofErr w:type="spellStart"/>
      <w:r w:rsidRPr="00C7225B">
        <w:rPr>
          <w:rFonts w:cs="Arial"/>
        </w:rPr>
        <w:t>Seed</w:t>
      </w:r>
      <w:proofErr w:type="spellEnd"/>
      <w:r w:rsidRPr="00C7225B">
        <w:rPr>
          <w:rFonts w:cs="Arial"/>
        </w:rPr>
        <w:t xml:space="preserve"> Grants für Na</w:t>
      </w:r>
      <w:r>
        <w:rPr>
          <w:rFonts w:cs="Arial"/>
        </w:rPr>
        <w:t xml:space="preserve">chwuchswissenschaftler/-innen“ </w:t>
      </w:r>
      <w:r w:rsidRPr="00C7225B">
        <w:rPr>
          <w:rFonts w:cs="Arial"/>
        </w:rPr>
        <w:t xml:space="preserve">können </w:t>
      </w:r>
      <w:r>
        <w:rPr>
          <w:rFonts w:cs="Arial"/>
        </w:rPr>
        <w:t>Forscher</w:t>
      </w:r>
      <w:r w:rsidRPr="00C7225B">
        <w:rPr>
          <w:rFonts w:cs="Arial"/>
        </w:rPr>
        <w:t>/-innen Anträge auf Fördergelder für die Vorbereitung von Projektanträgen</w:t>
      </w:r>
      <w:r>
        <w:rPr>
          <w:rFonts w:cs="Arial"/>
        </w:rPr>
        <w:t xml:space="preserve"> mit dem Schwerpunkt „Proteinwissenschaften“</w:t>
      </w:r>
      <w:r w:rsidRPr="00C7225B">
        <w:rPr>
          <w:rFonts w:cs="Arial"/>
        </w:rPr>
        <w:t xml:space="preserve"> stellen</w:t>
      </w:r>
      <w:bookmarkEnd w:id="0"/>
      <w:r w:rsidRPr="00C7225B">
        <w:rPr>
          <w:rFonts w:cs="Arial"/>
        </w:rPr>
        <w:t xml:space="preserve">. Das Rektorat möchte mit diesem Programm Nachwuchswissenschaftler/-innen </w:t>
      </w:r>
      <w:r>
        <w:rPr>
          <w:rFonts w:cs="Arial"/>
        </w:rPr>
        <w:t>in</w:t>
      </w:r>
      <w:r>
        <w:rPr>
          <w:rFonts w:cs="Arial"/>
        </w:rPr>
        <w:t xml:space="preserve"> einem speziellen Forschungsschwerpunkt </w:t>
      </w:r>
      <w:r w:rsidRPr="00C7225B">
        <w:rPr>
          <w:rFonts w:cs="Arial"/>
        </w:rPr>
        <w:t>unterstützen, im Vorfeld der geplanten Einreichung eines Forschungsantrags Ideen zu entwickeln und unterstützende wissenschaftliche Vorarbeiten zu leisten.</w:t>
      </w:r>
    </w:p>
    <w:p w14:paraId="20595268" w14:textId="77777777" w:rsidR="00182E06" w:rsidRPr="00294EE4" w:rsidRDefault="00182E06" w:rsidP="002A6A62">
      <w:pPr>
        <w:spacing w:line="240" w:lineRule="auto"/>
        <w:jc w:val="both"/>
        <w:rPr>
          <w:rFonts w:cs="Arial"/>
          <w:b/>
        </w:rPr>
      </w:pPr>
    </w:p>
    <w:p w14:paraId="6845C7CA" w14:textId="77777777" w:rsidR="002A6A62" w:rsidRPr="00294EE4" w:rsidRDefault="002A6A62" w:rsidP="002A6A62">
      <w:pPr>
        <w:spacing w:line="240" w:lineRule="auto"/>
        <w:jc w:val="both"/>
        <w:rPr>
          <w:rFonts w:cs="Arial"/>
          <w:b/>
        </w:rPr>
      </w:pPr>
      <w:r w:rsidRPr="00294EE4">
        <w:rPr>
          <w:rFonts w:cs="Arial"/>
          <w:b/>
        </w:rPr>
        <w:t>Allgemeine Voraussetzungen:</w:t>
      </w:r>
    </w:p>
    <w:p w14:paraId="580E8B1D" w14:textId="77777777" w:rsidR="002A6A62" w:rsidRPr="00294EE4" w:rsidRDefault="002A6A62" w:rsidP="002A6A62">
      <w:pPr>
        <w:pStyle w:val="Listenabsatz"/>
        <w:numPr>
          <w:ilvl w:val="0"/>
          <w:numId w:val="29"/>
        </w:numPr>
        <w:jc w:val="both"/>
        <w:rPr>
          <w:rFonts w:ascii="Arial" w:hAnsi="Arial" w:cs="Arial"/>
          <w:sz w:val="22"/>
          <w:szCs w:val="22"/>
        </w:rPr>
      </w:pPr>
      <w:r w:rsidRPr="00294EE4">
        <w:rPr>
          <w:rFonts w:ascii="Arial" w:hAnsi="Arial" w:cs="Arial"/>
          <w:sz w:val="22"/>
          <w:szCs w:val="22"/>
        </w:rPr>
        <w:t xml:space="preserve">Die Einreichung eines Forschungsantrags nach Gewährung des </w:t>
      </w:r>
      <w:proofErr w:type="spellStart"/>
      <w:r w:rsidRPr="00294EE4">
        <w:rPr>
          <w:rFonts w:ascii="Arial" w:hAnsi="Arial" w:cs="Arial"/>
          <w:sz w:val="22"/>
          <w:szCs w:val="22"/>
        </w:rPr>
        <w:t>Seed</w:t>
      </w:r>
      <w:proofErr w:type="spellEnd"/>
      <w:r w:rsidRPr="00294EE4">
        <w:rPr>
          <w:rFonts w:ascii="Arial" w:hAnsi="Arial" w:cs="Arial"/>
          <w:sz w:val="22"/>
          <w:szCs w:val="22"/>
        </w:rPr>
        <w:t xml:space="preserve"> Grants muss nachgewiesen werden. Es gibt keine Beschränkung auf bestimmte Drittmittelgeber, es muss sich jedoch um einen Antrag für ein Forschungsprojekt handeln. Die Antragsvorbereitung für Stipendien, Konferenzteilnahmen o.ä. kann nicht gefördert werden.</w:t>
      </w:r>
    </w:p>
    <w:p w14:paraId="40FBC59B" w14:textId="77777777" w:rsidR="002A6A62" w:rsidRPr="00294EE4" w:rsidRDefault="002A6A62" w:rsidP="002A6A62">
      <w:pPr>
        <w:pStyle w:val="Listenabsatz"/>
        <w:numPr>
          <w:ilvl w:val="0"/>
          <w:numId w:val="29"/>
        </w:numPr>
        <w:jc w:val="both"/>
        <w:rPr>
          <w:rFonts w:ascii="Arial" w:hAnsi="Arial" w:cs="Arial"/>
          <w:sz w:val="22"/>
          <w:szCs w:val="22"/>
        </w:rPr>
      </w:pPr>
      <w:r w:rsidRPr="00294EE4">
        <w:rPr>
          <w:rFonts w:ascii="Arial" w:hAnsi="Arial" w:cs="Arial"/>
          <w:sz w:val="22"/>
          <w:szCs w:val="22"/>
        </w:rPr>
        <w:t>Wird innerhalb von 2 Jahren nach Bewilligung der Förderung kein Antrag eingereicht oder verlässt der Antragsteller die Universität Hohenheim vor der Einreichung, müssen die Fördergelder vo</w:t>
      </w:r>
      <w:r w:rsidR="00B31C7B">
        <w:rPr>
          <w:rFonts w:ascii="Arial" w:hAnsi="Arial" w:cs="Arial"/>
          <w:sz w:val="22"/>
          <w:szCs w:val="22"/>
        </w:rPr>
        <w:t>n</w:t>
      </w:r>
      <w:r w:rsidRPr="00294EE4">
        <w:rPr>
          <w:rFonts w:ascii="Arial" w:hAnsi="Arial" w:cs="Arial"/>
          <w:sz w:val="22"/>
          <w:szCs w:val="22"/>
        </w:rPr>
        <w:t xml:space="preserve"> der </w:t>
      </w:r>
      <w:r w:rsidR="00B31C7B">
        <w:rPr>
          <w:rFonts w:ascii="Arial" w:hAnsi="Arial" w:cs="Arial"/>
          <w:sz w:val="22"/>
          <w:szCs w:val="22"/>
        </w:rPr>
        <w:t xml:space="preserve">jeweiligen </w:t>
      </w:r>
      <w:r w:rsidRPr="00294EE4">
        <w:rPr>
          <w:rFonts w:ascii="Arial" w:hAnsi="Arial" w:cs="Arial"/>
          <w:sz w:val="22"/>
          <w:szCs w:val="22"/>
        </w:rPr>
        <w:t>wissenschaftlichen Einrichtung zurückgezahlt werden.</w:t>
      </w:r>
    </w:p>
    <w:p w14:paraId="15D89EA2" w14:textId="77777777" w:rsidR="002A6A62" w:rsidRPr="00294EE4" w:rsidRDefault="002A6A62" w:rsidP="002A6A62">
      <w:pPr>
        <w:pStyle w:val="Listenabsatz"/>
        <w:numPr>
          <w:ilvl w:val="0"/>
          <w:numId w:val="29"/>
        </w:numPr>
        <w:jc w:val="both"/>
        <w:rPr>
          <w:rFonts w:ascii="Arial" w:hAnsi="Arial" w:cs="Arial"/>
          <w:sz w:val="22"/>
          <w:szCs w:val="22"/>
        </w:rPr>
      </w:pPr>
      <w:r w:rsidRPr="00294EE4">
        <w:rPr>
          <w:rFonts w:ascii="Arial" w:hAnsi="Arial" w:cs="Arial"/>
          <w:sz w:val="22"/>
          <w:szCs w:val="22"/>
        </w:rPr>
        <w:t xml:space="preserve">Der </w:t>
      </w:r>
      <w:proofErr w:type="spellStart"/>
      <w:r w:rsidRPr="00294EE4">
        <w:rPr>
          <w:rFonts w:ascii="Arial" w:hAnsi="Arial" w:cs="Arial"/>
          <w:sz w:val="22"/>
          <w:szCs w:val="22"/>
        </w:rPr>
        <w:t>Seed</w:t>
      </w:r>
      <w:proofErr w:type="spellEnd"/>
      <w:r w:rsidRPr="00294EE4">
        <w:rPr>
          <w:rFonts w:ascii="Arial" w:hAnsi="Arial" w:cs="Arial"/>
          <w:sz w:val="22"/>
          <w:szCs w:val="22"/>
        </w:rPr>
        <w:t xml:space="preserve">-Grant-Antragsteller muss auch Antragsteller </w:t>
      </w:r>
      <w:r w:rsidR="00153962">
        <w:rPr>
          <w:rFonts w:ascii="Arial" w:hAnsi="Arial" w:cs="Arial"/>
          <w:sz w:val="22"/>
          <w:szCs w:val="22"/>
        </w:rPr>
        <w:t xml:space="preserve">beim </w:t>
      </w:r>
      <w:r w:rsidRPr="00294EE4">
        <w:rPr>
          <w:rFonts w:ascii="Arial" w:hAnsi="Arial" w:cs="Arial"/>
          <w:sz w:val="22"/>
          <w:szCs w:val="22"/>
        </w:rPr>
        <w:t xml:space="preserve">später eingereichten </w:t>
      </w:r>
      <w:r w:rsidR="00153962">
        <w:rPr>
          <w:rFonts w:ascii="Arial" w:hAnsi="Arial" w:cs="Arial"/>
          <w:sz w:val="22"/>
          <w:szCs w:val="22"/>
        </w:rPr>
        <w:t>Drittmittelantrag</w:t>
      </w:r>
      <w:r w:rsidRPr="00294EE4">
        <w:rPr>
          <w:rFonts w:ascii="Arial" w:hAnsi="Arial" w:cs="Arial"/>
          <w:sz w:val="22"/>
          <w:szCs w:val="22"/>
        </w:rPr>
        <w:t xml:space="preserve"> sein. Der spätere Antrag kann nicht durch den Betreuer oder </w:t>
      </w:r>
      <w:r w:rsidR="00153962">
        <w:rPr>
          <w:rFonts w:ascii="Arial" w:hAnsi="Arial" w:cs="Arial"/>
          <w:sz w:val="22"/>
          <w:szCs w:val="22"/>
        </w:rPr>
        <w:t>Vorgesetzten</w:t>
      </w:r>
      <w:r w:rsidRPr="00294EE4">
        <w:rPr>
          <w:rFonts w:ascii="Arial" w:hAnsi="Arial" w:cs="Arial"/>
          <w:sz w:val="22"/>
          <w:szCs w:val="22"/>
        </w:rPr>
        <w:t xml:space="preserve"> (Instituts-, Fachgebiets-, Arbeitsgruppenleiter) eingereicht werden.</w:t>
      </w:r>
    </w:p>
    <w:p w14:paraId="324A5FBB" w14:textId="77777777" w:rsidR="002A6A62" w:rsidRPr="00294EE4" w:rsidRDefault="002A6A62" w:rsidP="002A6A62">
      <w:pPr>
        <w:pStyle w:val="Listenabsatz"/>
        <w:numPr>
          <w:ilvl w:val="0"/>
          <w:numId w:val="29"/>
        </w:numPr>
        <w:jc w:val="both"/>
        <w:rPr>
          <w:rFonts w:ascii="Arial" w:hAnsi="Arial" w:cs="Arial"/>
          <w:sz w:val="22"/>
          <w:szCs w:val="22"/>
        </w:rPr>
      </w:pPr>
      <w:r w:rsidRPr="00294EE4">
        <w:rPr>
          <w:rFonts w:ascii="Arial" w:hAnsi="Arial" w:cs="Arial"/>
          <w:sz w:val="22"/>
          <w:szCs w:val="22"/>
        </w:rPr>
        <w:t xml:space="preserve">Ein zunächst abgelehnter </w:t>
      </w:r>
      <w:proofErr w:type="spellStart"/>
      <w:r w:rsidR="00CA43B4">
        <w:rPr>
          <w:rFonts w:ascii="Arial" w:hAnsi="Arial" w:cs="Arial"/>
          <w:sz w:val="22"/>
          <w:szCs w:val="22"/>
        </w:rPr>
        <w:t>Seed</w:t>
      </w:r>
      <w:proofErr w:type="spellEnd"/>
      <w:r w:rsidR="00CA43B4">
        <w:rPr>
          <w:rFonts w:ascii="Arial" w:hAnsi="Arial" w:cs="Arial"/>
          <w:sz w:val="22"/>
          <w:szCs w:val="22"/>
        </w:rPr>
        <w:t>-Grant-Antrag</w:t>
      </w:r>
      <w:r w:rsidRPr="00294EE4">
        <w:rPr>
          <w:rFonts w:ascii="Arial" w:hAnsi="Arial" w:cs="Arial"/>
          <w:sz w:val="22"/>
          <w:szCs w:val="22"/>
        </w:rPr>
        <w:t xml:space="preserve"> kann später</w:t>
      </w:r>
      <w:r w:rsidR="00CA43B4">
        <w:rPr>
          <w:rFonts w:ascii="Arial" w:hAnsi="Arial" w:cs="Arial"/>
          <w:sz w:val="22"/>
          <w:szCs w:val="22"/>
        </w:rPr>
        <w:t xml:space="preserve"> in überarbeiteter Form</w:t>
      </w:r>
      <w:r w:rsidRPr="00294EE4">
        <w:rPr>
          <w:rFonts w:ascii="Arial" w:hAnsi="Arial" w:cs="Arial"/>
          <w:sz w:val="22"/>
          <w:szCs w:val="22"/>
        </w:rPr>
        <w:t xml:space="preserve"> erneut eingereicht werden.</w:t>
      </w:r>
    </w:p>
    <w:p w14:paraId="6A474938" w14:textId="77777777" w:rsidR="002A6A62" w:rsidRPr="00294EE4" w:rsidRDefault="002A6A62" w:rsidP="002A6A62">
      <w:pPr>
        <w:pStyle w:val="Listenabsatz"/>
        <w:numPr>
          <w:ilvl w:val="0"/>
          <w:numId w:val="29"/>
        </w:numPr>
        <w:jc w:val="both"/>
        <w:rPr>
          <w:rFonts w:ascii="Arial" w:hAnsi="Arial" w:cs="Arial"/>
          <w:sz w:val="22"/>
          <w:szCs w:val="22"/>
        </w:rPr>
      </w:pPr>
      <w:r w:rsidRPr="00294EE4">
        <w:rPr>
          <w:rFonts w:ascii="Arial" w:hAnsi="Arial" w:cs="Arial"/>
          <w:sz w:val="22"/>
          <w:szCs w:val="22"/>
        </w:rPr>
        <w:t xml:space="preserve">Wissenschaftler/-innen, die bereits einen </w:t>
      </w:r>
      <w:proofErr w:type="spellStart"/>
      <w:r w:rsidRPr="00294EE4">
        <w:rPr>
          <w:rFonts w:ascii="Arial" w:hAnsi="Arial" w:cs="Arial"/>
          <w:sz w:val="22"/>
          <w:szCs w:val="22"/>
        </w:rPr>
        <w:t>Seed</w:t>
      </w:r>
      <w:proofErr w:type="spellEnd"/>
      <w:r w:rsidRPr="00294EE4">
        <w:rPr>
          <w:rFonts w:ascii="Arial" w:hAnsi="Arial" w:cs="Arial"/>
          <w:sz w:val="22"/>
          <w:szCs w:val="22"/>
        </w:rPr>
        <w:t xml:space="preserve"> Grant erhalten haben, können mit einem neuen Projektvorschlag erneut eine</w:t>
      </w:r>
      <w:r w:rsidR="00E03951">
        <w:rPr>
          <w:rFonts w:ascii="Arial" w:hAnsi="Arial" w:cs="Arial"/>
          <w:sz w:val="22"/>
          <w:szCs w:val="22"/>
        </w:rPr>
        <w:t xml:space="preserve">n </w:t>
      </w:r>
      <w:proofErr w:type="spellStart"/>
      <w:r w:rsidR="00E03951">
        <w:rPr>
          <w:rFonts w:ascii="Arial" w:hAnsi="Arial" w:cs="Arial"/>
          <w:sz w:val="22"/>
          <w:szCs w:val="22"/>
        </w:rPr>
        <w:t>Seed</w:t>
      </w:r>
      <w:proofErr w:type="spellEnd"/>
      <w:r w:rsidR="00E03951">
        <w:rPr>
          <w:rFonts w:ascii="Arial" w:hAnsi="Arial" w:cs="Arial"/>
          <w:sz w:val="22"/>
          <w:szCs w:val="22"/>
        </w:rPr>
        <w:t xml:space="preserve"> Grant</w:t>
      </w:r>
      <w:r w:rsidRPr="00294EE4">
        <w:rPr>
          <w:rFonts w:ascii="Arial" w:hAnsi="Arial" w:cs="Arial"/>
          <w:sz w:val="22"/>
          <w:szCs w:val="22"/>
        </w:rPr>
        <w:t xml:space="preserve"> beantragen.</w:t>
      </w:r>
    </w:p>
    <w:p w14:paraId="4BD0E3B4" w14:textId="77777777" w:rsidR="00294EE4" w:rsidRPr="00294EE4" w:rsidRDefault="00294EE4" w:rsidP="00294EE4">
      <w:pPr>
        <w:spacing w:line="240" w:lineRule="auto"/>
        <w:jc w:val="both"/>
        <w:rPr>
          <w:rFonts w:cs="Arial"/>
          <w:b/>
        </w:rPr>
      </w:pPr>
    </w:p>
    <w:p w14:paraId="27BC3B9F" w14:textId="77777777" w:rsidR="00294EE4" w:rsidRPr="00294EE4" w:rsidRDefault="00294EE4" w:rsidP="00294EE4">
      <w:pPr>
        <w:spacing w:line="240" w:lineRule="auto"/>
        <w:jc w:val="both"/>
        <w:rPr>
          <w:rFonts w:cs="Arial"/>
          <w:b/>
        </w:rPr>
      </w:pPr>
      <w:r w:rsidRPr="00294EE4">
        <w:rPr>
          <w:rFonts w:cs="Arial"/>
          <w:b/>
        </w:rPr>
        <w:t>Umfang der Fördermittel:</w:t>
      </w:r>
    </w:p>
    <w:p w14:paraId="7B480452" w14:textId="5B130E1F" w:rsidR="00294EE4" w:rsidRPr="00294EE4" w:rsidRDefault="00C07F3B" w:rsidP="00294EE4">
      <w:pPr>
        <w:pStyle w:val="Listenabsatz"/>
        <w:numPr>
          <w:ilvl w:val="0"/>
          <w:numId w:val="28"/>
        </w:numPr>
        <w:jc w:val="both"/>
        <w:rPr>
          <w:rFonts w:ascii="Arial" w:hAnsi="Arial" w:cs="Arial"/>
          <w:sz w:val="22"/>
          <w:szCs w:val="22"/>
        </w:rPr>
      </w:pPr>
      <w:r>
        <w:rPr>
          <w:rFonts w:ascii="Arial" w:hAnsi="Arial" w:cs="Arial"/>
          <w:sz w:val="22"/>
          <w:szCs w:val="22"/>
        </w:rPr>
        <w:t>Beantragt werden können bis zu</w:t>
      </w:r>
      <w:r w:rsidR="00294EE4" w:rsidRPr="00294EE4">
        <w:rPr>
          <w:rFonts w:ascii="Arial" w:hAnsi="Arial" w:cs="Arial"/>
          <w:sz w:val="22"/>
          <w:szCs w:val="22"/>
        </w:rPr>
        <w:t xml:space="preserve"> </w:t>
      </w:r>
      <w:r w:rsidRPr="00182E06">
        <w:rPr>
          <w:rFonts w:ascii="Arial" w:hAnsi="Arial" w:cs="Arial"/>
          <w:sz w:val="22"/>
          <w:szCs w:val="22"/>
        </w:rPr>
        <w:t>1</w:t>
      </w:r>
      <w:r w:rsidR="00065A7B" w:rsidRPr="00182E06">
        <w:rPr>
          <w:rFonts w:ascii="Arial" w:hAnsi="Arial" w:cs="Arial"/>
          <w:sz w:val="22"/>
          <w:szCs w:val="22"/>
        </w:rPr>
        <w:t>0</w:t>
      </w:r>
      <w:r w:rsidR="00294EE4" w:rsidRPr="00182E06">
        <w:rPr>
          <w:rFonts w:ascii="Arial" w:hAnsi="Arial" w:cs="Arial"/>
          <w:sz w:val="22"/>
          <w:szCs w:val="22"/>
        </w:rPr>
        <w:t>.000</w:t>
      </w:r>
      <w:r w:rsidR="00294EE4" w:rsidRPr="00294EE4">
        <w:rPr>
          <w:rFonts w:ascii="Arial" w:hAnsi="Arial" w:cs="Arial"/>
          <w:sz w:val="22"/>
          <w:szCs w:val="22"/>
        </w:rPr>
        <w:t xml:space="preserve"> €.</w:t>
      </w:r>
    </w:p>
    <w:p w14:paraId="14DABB86" w14:textId="77777777" w:rsidR="00907AF0" w:rsidRDefault="00907AF0" w:rsidP="00907AF0">
      <w:pPr>
        <w:jc w:val="both"/>
        <w:rPr>
          <w:rFonts w:cs="Arial"/>
        </w:rPr>
      </w:pPr>
    </w:p>
    <w:p w14:paraId="2658AF5D" w14:textId="77777777" w:rsidR="00907AF0" w:rsidRPr="00907AF0" w:rsidRDefault="00907AF0" w:rsidP="00907AF0">
      <w:pPr>
        <w:jc w:val="both"/>
        <w:rPr>
          <w:rFonts w:cs="Arial"/>
          <w:b/>
        </w:rPr>
      </w:pPr>
      <w:r w:rsidRPr="00907AF0">
        <w:rPr>
          <w:rFonts w:cs="Arial"/>
          <w:b/>
        </w:rPr>
        <w:t>Verwendung der Fördermittel:</w:t>
      </w:r>
    </w:p>
    <w:p w14:paraId="334C58A7" w14:textId="77777777" w:rsidR="00907AF0" w:rsidRPr="00294EE4" w:rsidRDefault="00907AF0" w:rsidP="00907AF0">
      <w:pPr>
        <w:pStyle w:val="Listenabsatz"/>
        <w:numPr>
          <w:ilvl w:val="0"/>
          <w:numId w:val="28"/>
        </w:numPr>
        <w:jc w:val="both"/>
        <w:rPr>
          <w:rFonts w:ascii="Arial" w:hAnsi="Arial" w:cs="Arial"/>
          <w:sz w:val="22"/>
          <w:szCs w:val="22"/>
        </w:rPr>
      </w:pPr>
      <w:r w:rsidRPr="00294EE4">
        <w:rPr>
          <w:rFonts w:ascii="Arial" w:hAnsi="Arial" w:cs="Arial"/>
          <w:sz w:val="22"/>
          <w:szCs w:val="22"/>
        </w:rPr>
        <w:t>Die Mittel können nicht zur Finanzierung des eigenen Gehalts des Antragstellers verwendet werden.</w:t>
      </w:r>
    </w:p>
    <w:p w14:paraId="12F1DEA7" w14:textId="77777777" w:rsidR="00907AF0" w:rsidRDefault="00907AF0" w:rsidP="00907AF0">
      <w:pPr>
        <w:pStyle w:val="Listenabsatz"/>
        <w:numPr>
          <w:ilvl w:val="0"/>
          <w:numId w:val="28"/>
        </w:numPr>
        <w:jc w:val="both"/>
        <w:rPr>
          <w:rFonts w:ascii="Arial" w:hAnsi="Arial" w:cs="Arial"/>
          <w:sz w:val="22"/>
          <w:szCs w:val="22"/>
        </w:rPr>
      </w:pPr>
      <w:r w:rsidRPr="00294EE4">
        <w:rPr>
          <w:rFonts w:ascii="Arial" w:hAnsi="Arial" w:cs="Arial"/>
          <w:sz w:val="22"/>
          <w:szCs w:val="22"/>
        </w:rPr>
        <w:t>Über die Verwendung der Mittel entscheidet die/der antragstellende Nachwuchswissenschaftler/-in.</w:t>
      </w:r>
    </w:p>
    <w:p w14:paraId="63F77A4B" w14:textId="77777777" w:rsidR="00294EE4" w:rsidRDefault="00294EE4" w:rsidP="00294EE4">
      <w:pPr>
        <w:spacing w:line="240" w:lineRule="auto"/>
        <w:jc w:val="both"/>
        <w:rPr>
          <w:rFonts w:cs="Arial"/>
          <w:b/>
        </w:rPr>
      </w:pPr>
    </w:p>
    <w:p w14:paraId="281B6FFB" w14:textId="77777777" w:rsidR="00294EE4" w:rsidRPr="00294EE4" w:rsidRDefault="00294EE4" w:rsidP="00294EE4">
      <w:pPr>
        <w:spacing w:line="240" w:lineRule="auto"/>
        <w:jc w:val="both"/>
        <w:rPr>
          <w:rFonts w:cs="Arial"/>
          <w:b/>
        </w:rPr>
      </w:pPr>
      <w:r w:rsidRPr="00294EE4">
        <w:rPr>
          <w:rFonts w:cs="Arial"/>
          <w:b/>
        </w:rPr>
        <w:t>Antragsteller/-innen:</w:t>
      </w:r>
    </w:p>
    <w:p w14:paraId="3FA3B6C4" w14:textId="77777777" w:rsidR="00294EE4" w:rsidRPr="00294EE4" w:rsidRDefault="003A51F0" w:rsidP="00294EE4">
      <w:pPr>
        <w:pStyle w:val="Listenabsatz"/>
        <w:numPr>
          <w:ilvl w:val="0"/>
          <w:numId w:val="30"/>
        </w:numPr>
        <w:jc w:val="both"/>
        <w:rPr>
          <w:rFonts w:ascii="Arial" w:hAnsi="Arial" w:cs="Arial"/>
          <w:sz w:val="22"/>
          <w:szCs w:val="22"/>
        </w:rPr>
      </w:pPr>
      <w:r>
        <w:rPr>
          <w:rFonts w:ascii="Arial" w:hAnsi="Arial" w:cs="Arial"/>
          <w:sz w:val="22"/>
          <w:szCs w:val="22"/>
        </w:rPr>
        <w:t>Promovierende</w:t>
      </w:r>
      <w:r w:rsidR="00294EE4" w:rsidRPr="00294EE4">
        <w:rPr>
          <w:rFonts w:ascii="Arial" w:hAnsi="Arial" w:cs="Arial"/>
          <w:sz w:val="22"/>
          <w:szCs w:val="22"/>
        </w:rPr>
        <w:t xml:space="preserve"> und </w:t>
      </w:r>
      <w:r>
        <w:rPr>
          <w:rFonts w:ascii="Arial" w:hAnsi="Arial" w:cs="Arial"/>
          <w:sz w:val="22"/>
          <w:szCs w:val="22"/>
        </w:rPr>
        <w:t xml:space="preserve">insbesondere </w:t>
      </w:r>
      <w:proofErr w:type="spellStart"/>
      <w:r w:rsidR="00294EE4" w:rsidRPr="00294EE4">
        <w:rPr>
          <w:rFonts w:ascii="Arial" w:hAnsi="Arial" w:cs="Arial"/>
          <w:sz w:val="22"/>
          <w:szCs w:val="22"/>
        </w:rPr>
        <w:t>Postdocs</w:t>
      </w:r>
      <w:proofErr w:type="spellEnd"/>
      <w:r w:rsidR="00294EE4" w:rsidRPr="00294EE4">
        <w:rPr>
          <w:rFonts w:ascii="Arial" w:hAnsi="Arial" w:cs="Arial"/>
          <w:sz w:val="22"/>
          <w:szCs w:val="22"/>
        </w:rPr>
        <w:t xml:space="preserve"> bis 6 Jahre nach der Promotion (Datum der Promotionsurkunde).</w:t>
      </w:r>
    </w:p>
    <w:p w14:paraId="06A75B18" w14:textId="77777777" w:rsidR="00294EE4" w:rsidRPr="00294EE4" w:rsidRDefault="00294EE4" w:rsidP="00294EE4">
      <w:pPr>
        <w:pStyle w:val="Listenabsatz"/>
        <w:numPr>
          <w:ilvl w:val="0"/>
          <w:numId w:val="30"/>
        </w:numPr>
        <w:jc w:val="both"/>
        <w:rPr>
          <w:rFonts w:ascii="Arial" w:hAnsi="Arial" w:cs="Arial"/>
          <w:sz w:val="22"/>
          <w:szCs w:val="22"/>
        </w:rPr>
      </w:pPr>
      <w:r w:rsidRPr="00294EE4">
        <w:rPr>
          <w:rFonts w:ascii="Arial" w:hAnsi="Arial" w:cs="Arial"/>
          <w:sz w:val="22"/>
          <w:szCs w:val="22"/>
        </w:rPr>
        <w:lastRenderedPageBreak/>
        <w:t xml:space="preserve">Antragsteller müssen an einem Institut </w:t>
      </w:r>
      <w:r w:rsidR="003A51F0">
        <w:rPr>
          <w:rFonts w:ascii="Arial" w:hAnsi="Arial" w:cs="Arial"/>
          <w:sz w:val="22"/>
          <w:szCs w:val="22"/>
        </w:rPr>
        <w:t>der Universität Hohenheim ansäss</w:t>
      </w:r>
      <w:r w:rsidRPr="00294EE4">
        <w:rPr>
          <w:rFonts w:ascii="Arial" w:hAnsi="Arial" w:cs="Arial"/>
          <w:sz w:val="22"/>
          <w:szCs w:val="22"/>
        </w:rPr>
        <w:t xml:space="preserve">ig sein. Der Institutsleiter erklärt durch seine Unterschrift sein Einverständnis und die Unterstützung der </w:t>
      </w:r>
      <w:r w:rsidR="005224E7">
        <w:rPr>
          <w:rFonts w:ascii="Arial" w:hAnsi="Arial" w:cs="Arial"/>
          <w:sz w:val="22"/>
          <w:szCs w:val="22"/>
        </w:rPr>
        <w:t>Projektidee und</w:t>
      </w:r>
      <w:r w:rsidRPr="00294EE4">
        <w:rPr>
          <w:rFonts w:ascii="Arial" w:hAnsi="Arial" w:cs="Arial"/>
          <w:sz w:val="22"/>
          <w:szCs w:val="22"/>
        </w:rPr>
        <w:t xml:space="preserve"> der geplanten Antragstellung.</w:t>
      </w:r>
    </w:p>
    <w:p w14:paraId="5D5E4BAF" w14:textId="77777777" w:rsidR="00294EE4" w:rsidRPr="00294EE4" w:rsidRDefault="00294EE4" w:rsidP="00294EE4">
      <w:pPr>
        <w:spacing w:line="240" w:lineRule="auto"/>
        <w:jc w:val="both"/>
        <w:rPr>
          <w:rFonts w:cs="Arial"/>
          <w:b/>
        </w:rPr>
      </w:pPr>
      <w:r w:rsidRPr="00294EE4">
        <w:rPr>
          <w:rFonts w:cs="Arial"/>
          <w:b/>
        </w:rPr>
        <w:t xml:space="preserve"> </w:t>
      </w:r>
    </w:p>
    <w:p w14:paraId="058A599C" w14:textId="77777777" w:rsidR="00294EE4" w:rsidRPr="00294EE4" w:rsidRDefault="00294EE4" w:rsidP="00294EE4">
      <w:pPr>
        <w:spacing w:line="240" w:lineRule="auto"/>
        <w:jc w:val="both"/>
        <w:rPr>
          <w:rFonts w:cs="Arial"/>
          <w:b/>
        </w:rPr>
      </w:pPr>
      <w:r w:rsidRPr="00294EE4">
        <w:rPr>
          <w:rFonts w:cs="Arial"/>
          <w:b/>
        </w:rPr>
        <w:t>Antragstellung:</w:t>
      </w:r>
    </w:p>
    <w:p w14:paraId="279C71C4" w14:textId="6720185C" w:rsidR="00C17E39" w:rsidRPr="003044E9" w:rsidRDefault="00C17E39" w:rsidP="00C17E39">
      <w:pPr>
        <w:pStyle w:val="Listenabsatz"/>
        <w:numPr>
          <w:ilvl w:val="0"/>
          <w:numId w:val="31"/>
        </w:numPr>
        <w:jc w:val="both"/>
        <w:rPr>
          <w:rFonts w:ascii="Arial" w:hAnsi="Arial" w:cs="Arial"/>
          <w:sz w:val="22"/>
          <w:szCs w:val="22"/>
        </w:rPr>
      </w:pPr>
      <w:r w:rsidRPr="003044E9">
        <w:rPr>
          <w:rFonts w:ascii="Arial" w:hAnsi="Arial" w:cs="Arial"/>
          <w:sz w:val="22"/>
          <w:szCs w:val="22"/>
        </w:rPr>
        <w:t xml:space="preserve">Anträge können </w:t>
      </w:r>
      <w:r w:rsidR="00A10E2C" w:rsidRPr="006E75A9">
        <w:rPr>
          <w:rFonts w:ascii="Arial" w:hAnsi="Arial" w:cs="Arial"/>
          <w:sz w:val="22"/>
          <w:szCs w:val="22"/>
        </w:rPr>
        <w:t>laufend bis</w:t>
      </w:r>
      <w:r w:rsidR="0060312A" w:rsidRPr="006E75A9">
        <w:rPr>
          <w:rFonts w:ascii="Arial" w:hAnsi="Arial" w:cs="Arial"/>
          <w:sz w:val="22"/>
          <w:szCs w:val="22"/>
        </w:rPr>
        <w:t xml:space="preserve"> zum</w:t>
      </w:r>
      <w:r w:rsidR="00A10E2C" w:rsidRPr="006E75A9">
        <w:rPr>
          <w:rFonts w:ascii="Arial" w:hAnsi="Arial" w:cs="Arial"/>
          <w:sz w:val="22"/>
          <w:szCs w:val="22"/>
        </w:rPr>
        <w:t xml:space="preserve"> 30.06.2023</w:t>
      </w:r>
      <w:r w:rsidRPr="003044E9">
        <w:rPr>
          <w:rFonts w:ascii="Arial" w:hAnsi="Arial" w:cs="Arial"/>
          <w:sz w:val="22"/>
          <w:szCs w:val="22"/>
        </w:rPr>
        <w:t xml:space="preserve"> eingereicht werden.</w:t>
      </w:r>
      <w:r w:rsidR="00A10E2C">
        <w:rPr>
          <w:rFonts w:ascii="Arial" w:hAnsi="Arial" w:cs="Arial"/>
          <w:sz w:val="22"/>
          <w:szCs w:val="22"/>
        </w:rPr>
        <w:t xml:space="preserve"> </w:t>
      </w:r>
    </w:p>
    <w:p w14:paraId="37C5399B" w14:textId="77777777" w:rsidR="00294EE4" w:rsidRPr="00BB3FE0" w:rsidRDefault="00BB3FE0" w:rsidP="00BB3FE0">
      <w:pPr>
        <w:pStyle w:val="Listenabsatz"/>
        <w:numPr>
          <w:ilvl w:val="0"/>
          <w:numId w:val="31"/>
        </w:numPr>
        <w:jc w:val="both"/>
        <w:rPr>
          <w:rFonts w:ascii="Arial" w:hAnsi="Arial" w:cs="Arial"/>
          <w:sz w:val="22"/>
          <w:szCs w:val="22"/>
        </w:rPr>
      </w:pPr>
      <w:r w:rsidRPr="00BB3FE0">
        <w:rPr>
          <w:rFonts w:ascii="Arial" w:hAnsi="Arial" w:cs="Arial"/>
          <w:sz w:val="22"/>
          <w:szCs w:val="22"/>
        </w:rPr>
        <w:t>Bitte verwenden Sie für die Antrags</w:t>
      </w:r>
      <w:r w:rsidR="00C36C29">
        <w:rPr>
          <w:rFonts w:ascii="Arial" w:hAnsi="Arial" w:cs="Arial"/>
          <w:sz w:val="22"/>
          <w:szCs w:val="22"/>
        </w:rPr>
        <w:t xml:space="preserve">tellung unsere </w:t>
      </w:r>
      <w:hyperlink r:id="rId8" w:history="1">
        <w:r w:rsidR="00C36C29" w:rsidRPr="00C36C29">
          <w:rPr>
            <w:rStyle w:val="Hyperlink"/>
            <w:rFonts w:ascii="Arial" w:hAnsi="Arial" w:cs="Arial"/>
            <w:sz w:val="22"/>
            <w:szCs w:val="22"/>
          </w:rPr>
          <w:t>Formularvorlage</w:t>
        </w:r>
      </w:hyperlink>
      <w:r w:rsidRPr="00BB3FE0">
        <w:rPr>
          <w:rFonts w:ascii="Arial" w:hAnsi="Arial" w:cs="Arial"/>
          <w:sz w:val="22"/>
          <w:szCs w:val="22"/>
        </w:rPr>
        <w:t xml:space="preserve">. </w:t>
      </w:r>
    </w:p>
    <w:p w14:paraId="243FBB23" w14:textId="77777777" w:rsidR="00294EE4" w:rsidRPr="00294EE4" w:rsidRDefault="00294EE4" w:rsidP="00294EE4">
      <w:pPr>
        <w:pStyle w:val="Listenabsatz"/>
        <w:numPr>
          <w:ilvl w:val="0"/>
          <w:numId w:val="31"/>
        </w:numPr>
        <w:jc w:val="both"/>
        <w:rPr>
          <w:rFonts w:ascii="Arial" w:hAnsi="Arial" w:cs="Arial"/>
          <w:sz w:val="22"/>
          <w:szCs w:val="22"/>
        </w:rPr>
      </w:pPr>
      <w:r w:rsidRPr="00294EE4">
        <w:rPr>
          <w:rFonts w:ascii="Arial" w:hAnsi="Arial" w:cs="Arial"/>
          <w:sz w:val="22"/>
          <w:szCs w:val="22"/>
        </w:rPr>
        <w:t>Der Antrag kann in englischer oder deutscher Sprache verfasst sein.</w:t>
      </w:r>
    </w:p>
    <w:p w14:paraId="3BFB00A9" w14:textId="77777777" w:rsidR="00294EE4" w:rsidRPr="00294EE4" w:rsidRDefault="00294EE4" w:rsidP="00294EE4">
      <w:pPr>
        <w:pStyle w:val="Listenabsatz"/>
        <w:numPr>
          <w:ilvl w:val="0"/>
          <w:numId w:val="31"/>
        </w:numPr>
        <w:jc w:val="both"/>
        <w:rPr>
          <w:rFonts w:ascii="Arial" w:hAnsi="Arial" w:cs="Arial"/>
          <w:sz w:val="22"/>
          <w:szCs w:val="22"/>
        </w:rPr>
      </w:pPr>
      <w:r w:rsidRPr="00294EE4">
        <w:rPr>
          <w:rFonts w:ascii="Arial" w:hAnsi="Arial" w:cs="Arial"/>
          <w:sz w:val="22"/>
          <w:szCs w:val="22"/>
        </w:rPr>
        <w:t xml:space="preserve">Bitte senden Sie einen Scan des unterzeichneten Antragsformulars per Email an </w:t>
      </w:r>
      <w:hyperlink r:id="rId9" w:history="1">
        <w:r w:rsidR="002B18A3" w:rsidRPr="00614E96">
          <w:rPr>
            <w:rStyle w:val="Hyperlink"/>
            <w:rFonts w:ascii="Arial" w:hAnsi="Arial" w:cs="Arial"/>
            <w:sz w:val="22"/>
            <w:szCs w:val="22"/>
          </w:rPr>
          <w:t>af@verwaltung.uni-hohenheim.de</w:t>
        </w:r>
      </w:hyperlink>
      <w:r w:rsidR="002B18A3">
        <w:rPr>
          <w:rFonts w:ascii="Arial" w:hAnsi="Arial" w:cs="Arial"/>
          <w:sz w:val="22"/>
          <w:szCs w:val="22"/>
        </w:rPr>
        <w:t xml:space="preserve">. </w:t>
      </w:r>
    </w:p>
    <w:p w14:paraId="27553028" w14:textId="77777777" w:rsidR="00294EE4" w:rsidRPr="00294EE4" w:rsidRDefault="00294EE4" w:rsidP="00294EE4">
      <w:pPr>
        <w:spacing w:line="240" w:lineRule="auto"/>
        <w:jc w:val="both"/>
        <w:rPr>
          <w:rFonts w:cs="Arial"/>
          <w:b/>
        </w:rPr>
      </w:pPr>
    </w:p>
    <w:p w14:paraId="0A25436E" w14:textId="77777777" w:rsidR="00294EE4" w:rsidRPr="00294EE4" w:rsidRDefault="00294EE4" w:rsidP="00294EE4">
      <w:pPr>
        <w:spacing w:line="240" w:lineRule="auto"/>
        <w:jc w:val="both"/>
        <w:rPr>
          <w:rFonts w:cs="Arial"/>
          <w:b/>
        </w:rPr>
      </w:pPr>
    </w:p>
    <w:p w14:paraId="52987EB8" w14:textId="77777777" w:rsidR="00294EE4" w:rsidRPr="00294EE4" w:rsidRDefault="00294EE4" w:rsidP="00294EE4">
      <w:pPr>
        <w:spacing w:line="240" w:lineRule="auto"/>
        <w:jc w:val="both"/>
        <w:rPr>
          <w:rFonts w:cs="Arial"/>
          <w:b/>
        </w:rPr>
      </w:pPr>
      <w:r w:rsidRPr="00294EE4">
        <w:rPr>
          <w:rFonts w:cs="Arial"/>
          <w:b/>
        </w:rPr>
        <w:t>Evaluierung:</w:t>
      </w:r>
    </w:p>
    <w:p w14:paraId="3F4235AE" w14:textId="77777777" w:rsidR="00294EE4" w:rsidRPr="00294EE4" w:rsidRDefault="00294EE4" w:rsidP="00294EE4">
      <w:pPr>
        <w:pStyle w:val="Listenabsatz"/>
        <w:numPr>
          <w:ilvl w:val="0"/>
          <w:numId w:val="32"/>
        </w:numPr>
        <w:jc w:val="both"/>
        <w:rPr>
          <w:rFonts w:ascii="Arial" w:hAnsi="Arial" w:cs="Arial"/>
          <w:sz w:val="22"/>
          <w:szCs w:val="22"/>
        </w:rPr>
      </w:pPr>
      <w:r w:rsidRPr="00294EE4">
        <w:rPr>
          <w:rFonts w:ascii="Arial" w:hAnsi="Arial" w:cs="Arial"/>
          <w:sz w:val="22"/>
          <w:szCs w:val="22"/>
        </w:rPr>
        <w:t xml:space="preserve">Die Senatskommission Forschung (SKF) entscheidet über die </w:t>
      </w:r>
      <w:r w:rsidR="009C327F">
        <w:rPr>
          <w:rFonts w:ascii="Arial" w:hAnsi="Arial" w:cs="Arial"/>
          <w:sz w:val="22"/>
          <w:szCs w:val="22"/>
        </w:rPr>
        <w:t xml:space="preserve">Vergabe der </w:t>
      </w:r>
      <w:proofErr w:type="spellStart"/>
      <w:r w:rsidR="009C327F">
        <w:rPr>
          <w:rFonts w:ascii="Arial" w:hAnsi="Arial" w:cs="Arial"/>
          <w:sz w:val="22"/>
          <w:szCs w:val="22"/>
        </w:rPr>
        <w:t>Seed</w:t>
      </w:r>
      <w:proofErr w:type="spellEnd"/>
      <w:r w:rsidR="009C327F">
        <w:rPr>
          <w:rFonts w:ascii="Arial" w:hAnsi="Arial" w:cs="Arial"/>
          <w:sz w:val="22"/>
          <w:szCs w:val="22"/>
        </w:rPr>
        <w:t xml:space="preserve"> Grants</w:t>
      </w:r>
      <w:r w:rsidRPr="00294EE4">
        <w:rPr>
          <w:rFonts w:ascii="Arial" w:hAnsi="Arial" w:cs="Arial"/>
          <w:sz w:val="22"/>
          <w:szCs w:val="22"/>
        </w:rPr>
        <w:t xml:space="preserve"> </w:t>
      </w:r>
      <w:proofErr w:type="gramStart"/>
      <w:r w:rsidRPr="00294EE4">
        <w:rPr>
          <w:rFonts w:ascii="Arial" w:hAnsi="Arial" w:cs="Arial"/>
          <w:sz w:val="22"/>
          <w:szCs w:val="22"/>
        </w:rPr>
        <w:t>nach folgenden</w:t>
      </w:r>
      <w:proofErr w:type="gramEnd"/>
      <w:r w:rsidRPr="00294EE4">
        <w:rPr>
          <w:rFonts w:ascii="Arial" w:hAnsi="Arial" w:cs="Arial"/>
          <w:sz w:val="22"/>
          <w:szCs w:val="22"/>
        </w:rPr>
        <w:t xml:space="preserve"> Kriterien (wenn die o.g. Voraussetzungen erfüllt sind):</w:t>
      </w:r>
    </w:p>
    <w:p w14:paraId="47BEC3D4" w14:textId="77777777" w:rsidR="00932A53" w:rsidRDefault="00294EE4" w:rsidP="00294EE4">
      <w:pPr>
        <w:pStyle w:val="Listenabsatz"/>
        <w:numPr>
          <w:ilvl w:val="1"/>
          <w:numId w:val="32"/>
        </w:numPr>
        <w:jc w:val="both"/>
        <w:rPr>
          <w:rFonts w:ascii="Arial" w:hAnsi="Arial" w:cs="Arial"/>
          <w:sz w:val="22"/>
          <w:szCs w:val="22"/>
        </w:rPr>
      </w:pPr>
      <w:r w:rsidRPr="00294EE4">
        <w:rPr>
          <w:rFonts w:ascii="Arial" w:hAnsi="Arial" w:cs="Arial"/>
          <w:sz w:val="22"/>
          <w:szCs w:val="22"/>
        </w:rPr>
        <w:t>Wissenschaftliches Niveau des Antrags bzw. der Projektidee, Relevanz der Fragestellung</w:t>
      </w:r>
    </w:p>
    <w:p w14:paraId="6A123012" w14:textId="24D1F9D5" w:rsidR="00294EE4" w:rsidRPr="00932A53" w:rsidRDefault="000E1D22" w:rsidP="00294EE4">
      <w:pPr>
        <w:pStyle w:val="Listenabsatz"/>
        <w:numPr>
          <w:ilvl w:val="1"/>
          <w:numId w:val="32"/>
        </w:numPr>
        <w:jc w:val="both"/>
        <w:rPr>
          <w:rFonts w:ascii="Arial" w:hAnsi="Arial" w:cs="Arial"/>
          <w:sz w:val="22"/>
          <w:szCs w:val="22"/>
        </w:rPr>
      </w:pPr>
      <w:r w:rsidRPr="00932A53">
        <w:rPr>
          <w:rFonts w:ascii="Arial" w:hAnsi="Arial" w:cs="Arial"/>
          <w:sz w:val="22"/>
          <w:szCs w:val="22"/>
        </w:rPr>
        <w:t>Bezug zum Schwerpunktthema Protein</w:t>
      </w:r>
      <w:r w:rsidR="00271B1E">
        <w:rPr>
          <w:rFonts w:ascii="Arial" w:hAnsi="Arial" w:cs="Arial"/>
          <w:sz w:val="22"/>
          <w:szCs w:val="22"/>
        </w:rPr>
        <w:t>wissenschaften</w:t>
      </w:r>
    </w:p>
    <w:p w14:paraId="56CB16E7" w14:textId="77777777" w:rsidR="00294EE4" w:rsidRPr="00294EE4" w:rsidRDefault="00294EE4" w:rsidP="00294EE4">
      <w:pPr>
        <w:pStyle w:val="Listenabsatz"/>
        <w:numPr>
          <w:ilvl w:val="1"/>
          <w:numId w:val="32"/>
        </w:numPr>
        <w:jc w:val="both"/>
        <w:rPr>
          <w:rFonts w:ascii="Arial" w:hAnsi="Arial" w:cs="Arial"/>
          <w:sz w:val="22"/>
          <w:szCs w:val="22"/>
        </w:rPr>
      </w:pPr>
      <w:r w:rsidRPr="00294EE4">
        <w:rPr>
          <w:rFonts w:ascii="Arial" w:hAnsi="Arial" w:cs="Arial"/>
          <w:sz w:val="22"/>
          <w:szCs w:val="22"/>
        </w:rPr>
        <w:t>Realistische Planung der Umsetzung bzw. Machbarkeit</w:t>
      </w:r>
    </w:p>
    <w:p w14:paraId="483A7921" w14:textId="77777777" w:rsidR="00294EE4" w:rsidRPr="00294EE4" w:rsidRDefault="00294EE4" w:rsidP="00294EE4">
      <w:pPr>
        <w:pStyle w:val="Listenabsatz"/>
        <w:numPr>
          <w:ilvl w:val="0"/>
          <w:numId w:val="32"/>
        </w:numPr>
        <w:jc w:val="both"/>
        <w:rPr>
          <w:rFonts w:ascii="Arial" w:hAnsi="Arial" w:cs="Arial"/>
          <w:sz w:val="22"/>
          <w:szCs w:val="22"/>
        </w:rPr>
      </w:pPr>
      <w:r w:rsidRPr="00294EE4">
        <w:rPr>
          <w:rFonts w:ascii="Arial" w:hAnsi="Arial" w:cs="Arial"/>
          <w:sz w:val="22"/>
          <w:szCs w:val="22"/>
        </w:rPr>
        <w:t>Die SKF behält sich vor, in Einzelfällen weitere (ggf. auch externe) Experten miteinzubeziehen.</w:t>
      </w:r>
    </w:p>
    <w:p w14:paraId="0645BF55" w14:textId="77777777" w:rsidR="00294EE4" w:rsidRPr="00294EE4" w:rsidRDefault="00294EE4" w:rsidP="00294EE4">
      <w:pPr>
        <w:spacing w:line="240" w:lineRule="auto"/>
        <w:jc w:val="both"/>
        <w:rPr>
          <w:rFonts w:cs="Arial"/>
          <w:b/>
        </w:rPr>
      </w:pPr>
    </w:p>
    <w:p w14:paraId="3CC9D946" w14:textId="77777777" w:rsidR="00294EE4" w:rsidRPr="00294EE4" w:rsidRDefault="00294EE4" w:rsidP="00294EE4">
      <w:pPr>
        <w:spacing w:line="240" w:lineRule="auto"/>
        <w:jc w:val="both"/>
        <w:rPr>
          <w:rFonts w:cs="Arial"/>
          <w:b/>
        </w:rPr>
      </w:pPr>
    </w:p>
    <w:p w14:paraId="26A13184" w14:textId="77777777" w:rsidR="00294EE4" w:rsidRPr="00294EE4" w:rsidRDefault="00294EE4" w:rsidP="00294EE4">
      <w:pPr>
        <w:spacing w:line="240" w:lineRule="auto"/>
        <w:jc w:val="both"/>
        <w:rPr>
          <w:rFonts w:cs="Arial"/>
          <w:b/>
        </w:rPr>
      </w:pPr>
      <w:r w:rsidRPr="00294EE4">
        <w:rPr>
          <w:rFonts w:cs="Arial"/>
          <w:b/>
        </w:rPr>
        <w:t>Ansprechpartner</w:t>
      </w:r>
      <w:r>
        <w:rPr>
          <w:rFonts w:cs="Arial"/>
          <w:b/>
        </w:rPr>
        <w:t>in</w:t>
      </w:r>
      <w:r w:rsidR="00B10CE8">
        <w:rPr>
          <w:rFonts w:cs="Arial"/>
          <w:b/>
        </w:rPr>
        <w:t>nen</w:t>
      </w:r>
      <w:r w:rsidRPr="00294EE4">
        <w:rPr>
          <w:rFonts w:cs="Arial"/>
          <w:b/>
        </w:rPr>
        <w:t xml:space="preserve"> für Fragen:</w:t>
      </w:r>
    </w:p>
    <w:p w14:paraId="10F55BB0" w14:textId="77777777" w:rsidR="00294EE4" w:rsidRPr="00294EE4" w:rsidRDefault="00294EE4" w:rsidP="00294EE4">
      <w:pPr>
        <w:spacing w:line="240" w:lineRule="auto"/>
        <w:jc w:val="both"/>
        <w:rPr>
          <w:rFonts w:cs="Arial"/>
          <w:b/>
        </w:rPr>
      </w:pPr>
    </w:p>
    <w:p w14:paraId="2FCB3466" w14:textId="77777777" w:rsidR="000F3AEF" w:rsidRDefault="00294EE4" w:rsidP="00B42B11">
      <w:pPr>
        <w:spacing w:line="240" w:lineRule="auto"/>
        <w:jc w:val="both"/>
      </w:pPr>
      <w:r w:rsidRPr="00294EE4">
        <w:rPr>
          <w:rFonts w:cs="Arial"/>
        </w:rPr>
        <w:t xml:space="preserve">Frau </w:t>
      </w:r>
      <w:r w:rsidR="00B10CE8" w:rsidRPr="00932A53">
        <w:rPr>
          <w:rFonts w:cs="Arial"/>
        </w:rPr>
        <w:t>Mara Lucic</w:t>
      </w:r>
      <w:r w:rsidR="00B10CE8">
        <w:rPr>
          <w:rFonts w:cs="Arial"/>
        </w:rPr>
        <w:t>, 22819</w:t>
      </w:r>
      <w:r w:rsidRPr="00294EE4">
        <w:rPr>
          <w:rFonts w:cs="Arial"/>
        </w:rPr>
        <w:t xml:space="preserve">, </w:t>
      </w:r>
      <w:hyperlink r:id="rId10" w:history="1">
        <w:r w:rsidR="00B10CE8" w:rsidRPr="00B10CE8">
          <w:rPr>
            <w:rStyle w:val="Hyperlink"/>
            <w:sz w:val="20"/>
          </w:rPr>
          <w:t>mara.lucic@verwaltung.uni-hohenheim.de</w:t>
        </w:r>
      </w:hyperlink>
      <w:r w:rsidR="00B10CE8" w:rsidRPr="00B10CE8">
        <w:rPr>
          <w:sz w:val="20"/>
        </w:rPr>
        <w:t xml:space="preserve"> </w:t>
      </w:r>
    </w:p>
    <w:p w14:paraId="21A5EF25" w14:textId="77777777" w:rsidR="00B10CE8" w:rsidRDefault="00B10CE8" w:rsidP="00B42B11">
      <w:pPr>
        <w:spacing w:line="240" w:lineRule="auto"/>
        <w:jc w:val="both"/>
      </w:pPr>
    </w:p>
    <w:p w14:paraId="75D419DB" w14:textId="77777777" w:rsidR="00B10CE8" w:rsidRDefault="00B10CE8" w:rsidP="00B42B11">
      <w:pPr>
        <w:spacing w:line="240" w:lineRule="auto"/>
        <w:jc w:val="both"/>
        <w:rPr>
          <w:rFonts w:cs="Arial"/>
        </w:rPr>
      </w:pPr>
      <w:r w:rsidRPr="00932A53">
        <w:t>Frau Valentyna Zimmermann</w:t>
      </w:r>
      <w:r>
        <w:t xml:space="preserve">, 24614, </w:t>
      </w:r>
      <w:hyperlink r:id="rId11" w:history="1">
        <w:r w:rsidRPr="00B10CE8">
          <w:rPr>
            <w:rStyle w:val="Hyperlink"/>
            <w:sz w:val="20"/>
          </w:rPr>
          <w:t>valentyna.zimmermann@verwaltung.uni-hohenheim.de</w:t>
        </w:r>
      </w:hyperlink>
      <w:r w:rsidRPr="00B10CE8">
        <w:rPr>
          <w:sz w:val="20"/>
        </w:rPr>
        <w:t xml:space="preserve"> </w:t>
      </w:r>
    </w:p>
    <w:sectPr w:rsidR="00B10CE8" w:rsidSect="00316649">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134" w:left="1417" w:header="22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EDEFC" w14:textId="77777777" w:rsidR="00873A0D" w:rsidRDefault="00873A0D" w:rsidP="00B643C9">
      <w:r>
        <w:separator/>
      </w:r>
    </w:p>
  </w:endnote>
  <w:endnote w:type="continuationSeparator" w:id="0">
    <w:p w14:paraId="527A5E00" w14:textId="77777777" w:rsidR="00873A0D" w:rsidRDefault="00873A0D" w:rsidP="00B6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inion Pro">
    <w:panose1 w:val="02040503050306020203"/>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B1638" w14:textId="77777777" w:rsidR="00CB011F" w:rsidRDefault="00CB01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5093" w14:textId="77777777" w:rsidR="00416992" w:rsidRDefault="00416992" w:rsidP="00B643C9">
    <w:pPr>
      <w:pStyle w:val="Fuzeile"/>
    </w:pPr>
  </w:p>
  <w:p w14:paraId="31AC1A74" w14:textId="77777777" w:rsidR="00190DE4" w:rsidRDefault="00190DE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6950" w14:textId="77777777" w:rsidR="003B2E83" w:rsidRDefault="003B2E83">
    <w:pPr>
      <w:pStyle w:val="Fuzeile"/>
    </w:pPr>
  </w:p>
  <w:p w14:paraId="2DD10F29" w14:textId="77777777" w:rsidR="00416992" w:rsidRDefault="00416992" w:rsidP="00571064">
    <w:pP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5A9AB" w14:textId="77777777" w:rsidR="00873A0D" w:rsidRDefault="00873A0D" w:rsidP="00B643C9">
      <w:r>
        <w:separator/>
      </w:r>
    </w:p>
  </w:footnote>
  <w:footnote w:type="continuationSeparator" w:id="0">
    <w:p w14:paraId="05C92871" w14:textId="77777777" w:rsidR="00873A0D" w:rsidRDefault="00873A0D" w:rsidP="00B64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F974" w14:textId="77777777" w:rsidR="00CB011F" w:rsidRDefault="00CB01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7EEE" w14:textId="77777777" w:rsidR="00190DE4" w:rsidRDefault="00653311">
    <w:r>
      <w:rPr>
        <w:noProof/>
        <w:lang w:eastAsia="de-DE"/>
      </w:rPr>
      <w:drawing>
        <wp:anchor distT="0" distB="0" distL="114300" distR="114300" simplePos="0" relativeHeight="251658240" behindDoc="1" locked="0" layoutInCell="1" allowOverlap="1" wp14:anchorId="43102339" wp14:editId="5D241D1E">
          <wp:simplePos x="0" y="0"/>
          <wp:positionH relativeFrom="page">
            <wp:align>left</wp:align>
          </wp:positionH>
          <wp:positionV relativeFrom="page">
            <wp:align>top</wp:align>
          </wp:positionV>
          <wp:extent cx="6115050" cy="1552575"/>
          <wp:effectExtent l="0" t="0" r="0" b="0"/>
          <wp:wrapNone/>
          <wp:docPr id="4" name="Bild 2" descr="RZ_UniHH_Briefpapier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Z_UniHH_Briefpapier_DE"/>
                  <pic:cNvPicPr>
                    <a:picLocks noChangeAspect="1" noChangeArrowheads="1"/>
                  </pic:cNvPicPr>
                </pic:nvPicPr>
                <pic:blipFill rotWithShape="1">
                  <a:blip r:embed="rId1">
                    <a:extLst>
                      <a:ext uri="{28A0092B-C50C-407E-A947-70E740481C1C}">
                        <a14:useLocalDpi xmlns:a14="http://schemas.microsoft.com/office/drawing/2010/main" val="0"/>
                      </a:ext>
                    </a:extLst>
                  </a:blip>
                  <a:srcRect t="-1874" r="19103"/>
                  <a:stretch/>
                </pic:blipFill>
                <pic:spPr bwMode="auto">
                  <a:xfrm>
                    <a:off x="0" y="0"/>
                    <a:ext cx="611505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1C49" w14:textId="77777777" w:rsidR="00416992" w:rsidRDefault="0088705A" w:rsidP="00887731">
    <w:pPr>
      <w:spacing w:line="220" w:lineRule="exact"/>
    </w:pPr>
    <w:r>
      <w:rPr>
        <w:noProof/>
        <w:lang w:eastAsia="de-DE"/>
      </w:rPr>
      <w:pict w14:anchorId="4D7DF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4337" type="#_x0000_t75" style="position:absolute;margin-left:-70.85pt;margin-top:-135.4pt;width:456.45pt;height:120pt;z-index:-251657216;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5277f"/>
          <w10:wrap anchorx="margin" anchory="margin"/>
        </v:shape>
      </w:pict>
    </w:r>
  </w:p>
  <w:p w14:paraId="65561B39" w14:textId="77777777" w:rsidR="00416992" w:rsidRDefault="00197FC9" w:rsidP="00887731">
    <w:pPr>
      <w:spacing w:line="220" w:lineRule="exact"/>
    </w:pPr>
    <w:r>
      <w:rPr>
        <w:noProof/>
        <w:lang w:eastAsia="de-DE"/>
      </w:rPr>
      <mc:AlternateContent>
        <mc:Choice Requires="wps">
          <w:drawing>
            <wp:anchor distT="0" distB="0" distL="114300" distR="114300" simplePos="0" relativeHeight="251657216" behindDoc="0" locked="0" layoutInCell="1" allowOverlap="1" wp14:anchorId="74BF397F" wp14:editId="670DB997">
              <wp:simplePos x="0" y="0"/>
              <wp:positionH relativeFrom="column">
                <wp:posOffset>-419100</wp:posOffset>
              </wp:positionH>
              <wp:positionV relativeFrom="page">
                <wp:posOffset>7295515</wp:posOffset>
              </wp:positionV>
              <wp:extent cx="144145" cy="635"/>
              <wp:effectExtent l="0" t="0" r="2730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A3CBB" id="_x0000_t32" coordsize="21600,21600" o:spt="32" o:oned="t" path="m,l21600,21600e" filled="f">
              <v:path arrowok="t" fillok="f" o:connecttype="none"/>
              <o:lock v:ext="edit" shapetype="t"/>
            </v:shapetype>
            <v:shape id="AutoShape 3" o:spid="_x0000_s1026" type="#_x0000_t32" style="position:absolute;margin-left:-33pt;margin-top:574.45pt;width:11.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CPNpUTgAAAADQEAAA8AAABkcnMvZG93bnJldi54bWxMj8FO&#10;wzAQRO9I/QdrkbilTmkVNSFOVRVRrtAWzk68JBHxOordNOXrWbjAcWdGs2/yzWQ7MeLgW0cKFvMY&#10;BFLlTEu1gtPxKVqD8EGT0Z0jVHBFD5tidpPrzLgLveJ4CLXgEvKZVtCE0GdS+qpBq/3c9UjsfbjB&#10;6sDnUEsz6AuX207ex3EirW6JPzS6x12D1efhbBW4Mtj6uBvt/tm49+rl9Ji+9V9K3d1O2wcQAafw&#10;F4YffEaHgplKdybjRacgShLeEthYrNYpCI5Eq+USRPkrpTHIIpf/VxTfAAAA//8DAFBLAQItABQA&#10;BgAIAAAAIQC2gziS/gAAAOEBAAATAAAAAAAAAAAAAAAAAAAAAABbQ29udGVudF9UeXBlc10ueG1s&#10;UEsBAi0AFAAGAAgAAAAhADj9If/WAAAAlAEAAAsAAAAAAAAAAAAAAAAALwEAAF9yZWxzLy5yZWxz&#10;UEsBAi0AFAAGAAgAAAAhAEAYWUwiAgAAPAQAAA4AAAAAAAAAAAAAAAAALgIAAGRycy9lMm9Eb2Mu&#10;eG1sUEsBAi0AFAAGAAgAAAAhACPNpUTgAAAADQEAAA8AAAAAAAAAAAAAAAAAfAQAAGRycy9kb3du&#10;cmV2LnhtbFBLBQYAAAAABAAEAPMAAACJBQAAAAA=&#10;" strokecolor="#003f75" strokeweight=".25pt">
              <w10:wrap anchory="page"/>
            </v:shape>
          </w:pict>
        </mc:Fallback>
      </mc:AlternateContent>
    </w:r>
    <w:r>
      <w:rPr>
        <w:noProof/>
        <w:lang w:eastAsia="de-DE"/>
      </w:rPr>
      <mc:AlternateContent>
        <mc:Choice Requires="wps">
          <w:drawing>
            <wp:anchor distT="0" distB="0" distL="114300" distR="114300" simplePos="0" relativeHeight="251656192" behindDoc="0" locked="0" layoutInCell="1" allowOverlap="1" wp14:anchorId="1495CAD2" wp14:editId="5192A285">
              <wp:simplePos x="0" y="0"/>
              <wp:positionH relativeFrom="column">
                <wp:posOffset>-419100</wp:posOffset>
              </wp:positionH>
              <wp:positionV relativeFrom="page">
                <wp:posOffset>3914775</wp:posOffset>
              </wp:positionV>
              <wp:extent cx="144145" cy="635"/>
              <wp:effectExtent l="0" t="0" r="27305" b="374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cmpd="sng">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BCA37" id="AutoShape 6" o:spid="_x0000_s1026" type="#_x0000_t32" style="position:absolute;margin-left:-33pt;margin-top:308.25pt;width:11.3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lKAIAAEcEAAAOAAAAZHJzL2Uyb0RvYy54bWysU8GO2yAQvVfqPyDuWduJN81acVYrO+ll&#10;24202w8ggG1UDAhInKjqv3fASdq0l6rqBYOZefPmzWP5eOwlOnDrhFYlzu5SjLiimgnVlvjL22ay&#10;wMh5ohiRWvESn7jDj6v375aDKfhUd1oybhGAKFcMpsSd96ZIEkc73hN3pw1XcNlo2xMPR9smzJIB&#10;0HuZTNN0ngzaMmM15c7B33q8xKuI3zSc+pemcdwjWWLg5uNq47oLa7JakqK1xHSCnmmQf2DRE6Gg&#10;6BWqJp6gvRV/QPWCWu104++o7hPdNILy2AN0k6W/dfPaEcNjLyCOM1eZ3P+DpZ8PW4sEK/E9Ror0&#10;MKKnvdexMpoHeQbjCoiq1NaGBulRvZpnTb86pHTVEdXyGPx2MpCbhYzkJiUcnIEiu+GTZhBDAD9q&#10;dWxsHyBBBXSMIzldR8KPHlH4meV5lgM1Clfz2X2EJ8Ul01jnP3Ldo7ApsfOWiLbzlVYKJq9tFuuQ&#10;w7PzgRcpLgmhrNIbIWU0gFRoKPEs+xAq9QbUcKqNuU5LwUJcyHC23VXSogMJbkpnG4gfcW/CrN4r&#10;FnE7Ttj6vPdEyHEPPKQKeNAkMDvvRrt8e0gf1ov1Ip/k0/l6kqd1PXnaVPlkvgF29ayuqjr7Hqhl&#10;edEJxrgK7C7WzfK/s8b5EY2mu5r3qkhyix6lA7KXbyQdpxwGO1pkp9lpa4MaYeDg1hh8flnhOfx6&#10;jlE/3//qBwAAAP//AwBQSwMEFAAGAAgAAAAhANxkn27eAAAACwEAAA8AAABkcnMvZG93bnJldi54&#10;bWxMj8FOwzAQRO9I/QdrK3FLnVKwIMSpUBFwhbZwduJtEjVeR7GbBr6ehQscZ2c0+yZfT64TIw6h&#10;9aRhuUhBIFXetlRr2O+eklsQIRqypvOEGj4xwLqYXeQms/5MbzhuYy24hEJmNDQx9pmUoWrQmbDw&#10;PRJ7Bz84E1kOtbSDOXO56+RVmirpTEv8oTE9bhqsjtuT0+DL6OrdZnTPL9Z/VK/7x7v3/kvry/n0&#10;cA8i4hT/wvCDz+hQMFPpT2SD6DQkSvGWqEEt1Q0ITiTXqxWI8veiQBa5/L+h+AYAAP//AwBQSwEC&#10;LQAUAAYACAAAACEAtoM4kv4AAADhAQAAEwAAAAAAAAAAAAAAAAAAAAAAW0NvbnRlbnRfVHlwZXNd&#10;LnhtbFBLAQItABQABgAIAAAAIQA4/SH/1gAAAJQBAAALAAAAAAAAAAAAAAAAAC8BAABfcmVscy8u&#10;cmVsc1BLAQItABQABgAIAAAAIQC/ssMlKAIAAEcEAAAOAAAAAAAAAAAAAAAAAC4CAABkcnMvZTJv&#10;RG9jLnhtbFBLAQItABQABgAIAAAAIQDcZJ9u3gAAAAsBAAAPAAAAAAAAAAAAAAAAAIIEAABkcnMv&#10;ZG93bnJldi54bWxQSwUGAAAAAAQABADzAAAAjQ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AA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AECD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1A8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98A5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7E8D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0621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98AF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786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308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C65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6A6B"/>
    <w:multiLevelType w:val="hybridMultilevel"/>
    <w:tmpl w:val="32B0E75A"/>
    <w:lvl w:ilvl="0" w:tplc="4112DB1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4D46BED"/>
    <w:multiLevelType w:val="hybridMultilevel"/>
    <w:tmpl w:val="4F82A70A"/>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06DD04D3"/>
    <w:multiLevelType w:val="hybridMultilevel"/>
    <w:tmpl w:val="8C6226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F851726"/>
    <w:multiLevelType w:val="hybridMultilevel"/>
    <w:tmpl w:val="65E2EA26"/>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1C7421D"/>
    <w:multiLevelType w:val="hybridMultilevel"/>
    <w:tmpl w:val="B268CFEE"/>
    <w:lvl w:ilvl="0" w:tplc="3ADC990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181F1652"/>
    <w:multiLevelType w:val="hybridMultilevel"/>
    <w:tmpl w:val="FB78E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194EC0"/>
    <w:multiLevelType w:val="hybridMultilevel"/>
    <w:tmpl w:val="5A4456E4"/>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08B1331"/>
    <w:multiLevelType w:val="hybridMultilevel"/>
    <w:tmpl w:val="65E2EA26"/>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EC07DE3"/>
    <w:multiLevelType w:val="hybridMultilevel"/>
    <w:tmpl w:val="8494A5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3E6A35"/>
    <w:multiLevelType w:val="hybridMultilevel"/>
    <w:tmpl w:val="70002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841972"/>
    <w:multiLevelType w:val="hybridMultilevel"/>
    <w:tmpl w:val="F43EA170"/>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3A965A6"/>
    <w:multiLevelType w:val="hybridMultilevel"/>
    <w:tmpl w:val="3FF29E88"/>
    <w:lvl w:ilvl="0" w:tplc="34E23ED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49877E92"/>
    <w:multiLevelType w:val="hybridMultilevel"/>
    <w:tmpl w:val="05E09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9E23829"/>
    <w:multiLevelType w:val="hybridMultilevel"/>
    <w:tmpl w:val="65E2EA26"/>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1D35DA"/>
    <w:multiLevelType w:val="hybridMultilevel"/>
    <w:tmpl w:val="5A4456E4"/>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B1B6F7C"/>
    <w:multiLevelType w:val="hybridMultilevel"/>
    <w:tmpl w:val="8BB4E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5975D3"/>
    <w:multiLevelType w:val="hybridMultilevel"/>
    <w:tmpl w:val="47169B5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7" w15:restartNumberingAfterBreak="0">
    <w:nsid w:val="5FBD2676"/>
    <w:multiLevelType w:val="hybridMultilevel"/>
    <w:tmpl w:val="74BA69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A17C08"/>
    <w:multiLevelType w:val="hybridMultilevel"/>
    <w:tmpl w:val="0B086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DD71DD"/>
    <w:multiLevelType w:val="hybridMultilevel"/>
    <w:tmpl w:val="65E2EA26"/>
    <w:lvl w:ilvl="0" w:tplc="776CD98C">
      <w:start w:val="1"/>
      <w:numFmt w:val="decimal"/>
      <w:lvlText w:val="%1."/>
      <w:lvlJc w:val="left"/>
      <w:pPr>
        <w:ind w:left="360" w:hanging="360"/>
      </w:pPr>
      <w:rPr>
        <w:rFonts w:ascii="Calibri" w:eastAsia="Times New Roman" w:hAnsi="Calibri" w:cs="Times New Roman" w:hint="default"/>
        <w:b/>
        <w:color w:val="000000"/>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F846ECE"/>
    <w:multiLevelType w:val="hybridMultilevel"/>
    <w:tmpl w:val="32C03C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701570"/>
    <w:multiLevelType w:val="hybridMultilevel"/>
    <w:tmpl w:val="60EEE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9"/>
  </w:num>
  <w:num w:numId="14">
    <w:abstractNumId w:val="18"/>
  </w:num>
  <w:num w:numId="15">
    <w:abstractNumId w:val="24"/>
  </w:num>
  <w:num w:numId="16">
    <w:abstractNumId w:val="11"/>
  </w:num>
  <w:num w:numId="17">
    <w:abstractNumId w:val="20"/>
  </w:num>
  <w:num w:numId="18">
    <w:abstractNumId w:val="16"/>
  </w:num>
  <w:num w:numId="19">
    <w:abstractNumId w:val="13"/>
  </w:num>
  <w:num w:numId="20">
    <w:abstractNumId w:val="29"/>
  </w:num>
  <w:num w:numId="21">
    <w:abstractNumId w:val="23"/>
  </w:num>
  <w:num w:numId="22">
    <w:abstractNumId w:val="12"/>
  </w:num>
  <w:num w:numId="23">
    <w:abstractNumId w:val="27"/>
  </w:num>
  <w:num w:numId="24">
    <w:abstractNumId w:val="25"/>
  </w:num>
  <w:num w:numId="25">
    <w:abstractNumId w:val="21"/>
  </w:num>
  <w:num w:numId="26">
    <w:abstractNumId w:val="14"/>
  </w:num>
  <w:num w:numId="27">
    <w:abstractNumId w:val="26"/>
  </w:num>
  <w:num w:numId="28">
    <w:abstractNumId w:val="15"/>
  </w:num>
  <w:num w:numId="29">
    <w:abstractNumId w:val="31"/>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hyphenationZone w:val="425"/>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id" w:val="ea85e0e8-e33e-4cca-90b3-5e3b526a71c8"/>
  </w:docVars>
  <w:rsids>
    <w:rsidRoot w:val="001C4DCC"/>
    <w:rsid w:val="0000362D"/>
    <w:rsid w:val="000048C2"/>
    <w:rsid w:val="000111F3"/>
    <w:rsid w:val="00015C83"/>
    <w:rsid w:val="00032627"/>
    <w:rsid w:val="000328D6"/>
    <w:rsid w:val="000373DF"/>
    <w:rsid w:val="00041DC3"/>
    <w:rsid w:val="000462A7"/>
    <w:rsid w:val="00053DC4"/>
    <w:rsid w:val="00055CA8"/>
    <w:rsid w:val="00056CF6"/>
    <w:rsid w:val="0006193C"/>
    <w:rsid w:val="00065A7B"/>
    <w:rsid w:val="000749DE"/>
    <w:rsid w:val="0007522A"/>
    <w:rsid w:val="00077ECE"/>
    <w:rsid w:val="000854F9"/>
    <w:rsid w:val="00086F18"/>
    <w:rsid w:val="00093BB5"/>
    <w:rsid w:val="000A36BE"/>
    <w:rsid w:val="000C2A24"/>
    <w:rsid w:val="000C2BBE"/>
    <w:rsid w:val="000C3886"/>
    <w:rsid w:val="000C607F"/>
    <w:rsid w:val="000D2508"/>
    <w:rsid w:val="000E1D22"/>
    <w:rsid w:val="000E2ACF"/>
    <w:rsid w:val="000E2B50"/>
    <w:rsid w:val="000E469D"/>
    <w:rsid w:val="000F2A6D"/>
    <w:rsid w:val="000F3AEF"/>
    <w:rsid w:val="00104D60"/>
    <w:rsid w:val="00114AE5"/>
    <w:rsid w:val="00121A90"/>
    <w:rsid w:val="00152F75"/>
    <w:rsid w:val="00153962"/>
    <w:rsid w:val="00154808"/>
    <w:rsid w:val="00160806"/>
    <w:rsid w:val="001722BF"/>
    <w:rsid w:val="0017257C"/>
    <w:rsid w:val="00174FD2"/>
    <w:rsid w:val="00176DED"/>
    <w:rsid w:val="00180F20"/>
    <w:rsid w:val="00182E06"/>
    <w:rsid w:val="00183CA0"/>
    <w:rsid w:val="00183E81"/>
    <w:rsid w:val="00190DE4"/>
    <w:rsid w:val="001956A5"/>
    <w:rsid w:val="00197FC9"/>
    <w:rsid w:val="001A1C7B"/>
    <w:rsid w:val="001C25CF"/>
    <w:rsid w:val="001C31E5"/>
    <w:rsid w:val="001C39A1"/>
    <w:rsid w:val="001C4DCC"/>
    <w:rsid w:val="001F5608"/>
    <w:rsid w:val="0021522E"/>
    <w:rsid w:val="00232804"/>
    <w:rsid w:val="00240A5B"/>
    <w:rsid w:val="0024100A"/>
    <w:rsid w:val="00241E1A"/>
    <w:rsid w:val="002446BD"/>
    <w:rsid w:val="00245E9F"/>
    <w:rsid w:val="00250A44"/>
    <w:rsid w:val="002517DE"/>
    <w:rsid w:val="00270BFE"/>
    <w:rsid w:val="00271B1E"/>
    <w:rsid w:val="002819CF"/>
    <w:rsid w:val="002834F0"/>
    <w:rsid w:val="00284747"/>
    <w:rsid w:val="00294EE4"/>
    <w:rsid w:val="00297933"/>
    <w:rsid w:val="002A2D91"/>
    <w:rsid w:val="002A4DC2"/>
    <w:rsid w:val="002A6A62"/>
    <w:rsid w:val="002B18A3"/>
    <w:rsid w:val="002B5BD4"/>
    <w:rsid w:val="002D13C0"/>
    <w:rsid w:val="002D3072"/>
    <w:rsid w:val="002D5120"/>
    <w:rsid w:val="002D7C49"/>
    <w:rsid w:val="002E2ECB"/>
    <w:rsid w:val="002F4665"/>
    <w:rsid w:val="003003E8"/>
    <w:rsid w:val="00303A55"/>
    <w:rsid w:val="003044E9"/>
    <w:rsid w:val="00311090"/>
    <w:rsid w:val="00311B2B"/>
    <w:rsid w:val="00316649"/>
    <w:rsid w:val="00322207"/>
    <w:rsid w:val="00326AE3"/>
    <w:rsid w:val="0034664A"/>
    <w:rsid w:val="00351045"/>
    <w:rsid w:val="00360224"/>
    <w:rsid w:val="00365D26"/>
    <w:rsid w:val="0037458B"/>
    <w:rsid w:val="00382C48"/>
    <w:rsid w:val="003A2A12"/>
    <w:rsid w:val="003A378E"/>
    <w:rsid w:val="003A51F0"/>
    <w:rsid w:val="003B2E83"/>
    <w:rsid w:val="003B68AC"/>
    <w:rsid w:val="003D1D05"/>
    <w:rsid w:val="003D33E8"/>
    <w:rsid w:val="003F091B"/>
    <w:rsid w:val="004043C0"/>
    <w:rsid w:val="00416992"/>
    <w:rsid w:val="00417418"/>
    <w:rsid w:val="00427E7D"/>
    <w:rsid w:val="0043072F"/>
    <w:rsid w:val="004330B1"/>
    <w:rsid w:val="00437458"/>
    <w:rsid w:val="004429A4"/>
    <w:rsid w:val="00452D4E"/>
    <w:rsid w:val="00480034"/>
    <w:rsid w:val="0049334C"/>
    <w:rsid w:val="00493B2F"/>
    <w:rsid w:val="004C6644"/>
    <w:rsid w:val="004D1443"/>
    <w:rsid w:val="004D5774"/>
    <w:rsid w:val="004E48B4"/>
    <w:rsid w:val="004F2837"/>
    <w:rsid w:val="00501DB4"/>
    <w:rsid w:val="0050391D"/>
    <w:rsid w:val="005164B5"/>
    <w:rsid w:val="0051689E"/>
    <w:rsid w:val="005224E7"/>
    <w:rsid w:val="005243AE"/>
    <w:rsid w:val="00524874"/>
    <w:rsid w:val="00525711"/>
    <w:rsid w:val="0053586A"/>
    <w:rsid w:val="00537441"/>
    <w:rsid w:val="00544A5C"/>
    <w:rsid w:val="00545C4C"/>
    <w:rsid w:val="00547B07"/>
    <w:rsid w:val="00562D0E"/>
    <w:rsid w:val="00564E7F"/>
    <w:rsid w:val="005654FF"/>
    <w:rsid w:val="00566089"/>
    <w:rsid w:val="00571064"/>
    <w:rsid w:val="00571C56"/>
    <w:rsid w:val="005903BD"/>
    <w:rsid w:val="00592929"/>
    <w:rsid w:val="00593654"/>
    <w:rsid w:val="0059625E"/>
    <w:rsid w:val="005A2277"/>
    <w:rsid w:val="005A7B71"/>
    <w:rsid w:val="005C548F"/>
    <w:rsid w:val="005C5DB5"/>
    <w:rsid w:val="005D3000"/>
    <w:rsid w:val="005E3628"/>
    <w:rsid w:val="005F44AA"/>
    <w:rsid w:val="0060312A"/>
    <w:rsid w:val="00605B9D"/>
    <w:rsid w:val="00605FF9"/>
    <w:rsid w:val="00611840"/>
    <w:rsid w:val="00630230"/>
    <w:rsid w:val="00643BE6"/>
    <w:rsid w:val="00652A95"/>
    <w:rsid w:val="00653311"/>
    <w:rsid w:val="00660E5C"/>
    <w:rsid w:val="00661DD9"/>
    <w:rsid w:val="006655F7"/>
    <w:rsid w:val="00676DA5"/>
    <w:rsid w:val="006B1907"/>
    <w:rsid w:val="006B1E9F"/>
    <w:rsid w:val="006B4DAC"/>
    <w:rsid w:val="006C5671"/>
    <w:rsid w:val="006D5035"/>
    <w:rsid w:val="006E31D3"/>
    <w:rsid w:val="006E39C3"/>
    <w:rsid w:val="006E4EC8"/>
    <w:rsid w:val="006E609D"/>
    <w:rsid w:val="006E75A9"/>
    <w:rsid w:val="006E7DE0"/>
    <w:rsid w:val="0071627D"/>
    <w:rsid w:val="00720CCE"/>
    <w:rsid w:val="00722098"/>
    <w:rsid w:val="00723D98"/>
    <w:rsid w:val="00737C38"/>
    <w:rsid w:val="00742E69"/>
    <w:rsid w:val="00745247"/>
    <w:rsid w:val="00745CBC"/>
    <w:rsid w:val="007513B0"/>
    <w:rsid w:val="00762F64"/>
    <w:rsid w:val="00764B5F"/>
    <w:rsid w:val="00767160"/>
    <w:rsid w:val="00772032"/>
    <w:rsid w:val="0078370C"/>
    <w:rsid w:val="0078692A"/>
    <w:rsid w:val="007B4069"/>
    <w:rsid w:val="007E2A8B"/>
    <w:rsid w:val="007E7A92"/>
    <w:rsid w:val="00807C6F"/>
    <w:rsid w:val="0081315E"/>
    <w:rsid w:val="00825B17"/>
    <w:rsid w:val="00825C5A"/>
    <w:rsid w:val="00826808"/>
    <w:rsid w:val="0082691B"/>
    <w:rsid w:val="00854F34"/>
    <w:rsid w:val="0087109C"/>
    <w:rsid w:val="00873A0D"/>
    <w:rsid w:val="00874902"/>
    <w:rsid w:val="00885990"/>
    <w:rsid w:val="0088705A"/>
    <w:rsid w:val="00887731"/>
    <w:rsid w:val="00892530"/>
    <w:rsid w:val="008A27F7"/>
    <w:rsid w:val="008A4889"/>
    <w:rsid w:val="008B78B3"/>
    <w:rsid w:val="008C664B"/>
    <w:rsid w:val="008D01BC"/>
    <w:rsid w:val="008D1580"/>
    <w:rsid w:val="008E4F55"/>
    <w:rsid w:val="009012C8"/>
    <w:rsid w:val="00907AF0"/>
    <w:rsid w:val="00907E74"/>
    <w:rsid w:val="0091376F"/>
    <w:rsid w:val="00914E09"/>
    <w:rsid w:val="00920E54"/>
    <w:rsid w:val="009229E4"/>
    <w:rsid w:val="00925D2A"/>
    <w:rsid w:val="00932392"/>
    <w:rsid w:val="00932A53"/>
    <w:rsid w:val="00941035"/>
    <w:rsid w:val="00944FE5"/>
    <w:rsid w:val="00947AC0"/>
    <w:rsid w:val="0095484B"/>
    <w:rsid w:val="009571A9"/>
    <w:rsid w:val="00961CC8"/>
    <w:rsid w:val="0096244E"/>
    <w:rsid w:val="00965332"/>
    <w:rsid w:val="0099099F"/>
    <w:rsid w:val="009962C3"/>
    <w:rsid w:val="009A0D56"/>
    <w:rsid w:val="009B0DC7"/>
    <w:rsid w:val="009C1EE2"/>
    <w:rsid w:val="009C327F"/>
    <w:rsid w:val="009E6481"/>
    <w:rsid w:val="009E7C62"/>
    <w:rsid w:val="009F0830"/>
    <w:rsid w:val="00A01051"/>
    <w:rsid w:val="00A011BD"/>
    <w:rsid w:val="00A051A7"/>
    <w:rsid w:val="00A05DA2"/>
    <w:rsid w:val="00A071A1"/>
    <w:rsid w:val="00A10E2C"/>
    <w:rsid w:val="00A16673"/>
    <w:rsid w:val="00A205E7"/>
    <w:rsid w:val="00A47524"/>
    <w:rsid w:val="00A67291"/>
    <w:rsid w:val="00A7611D"/>
    <w:rsid w:val="00A76B19"/>
    <w:rsid w:val="00A76C73"/>
    <w:rsid w:val="00A8289D"/>
    <w:rsid w:val="00A852A3"/>
    <w:rsid w:val="00A95659"/>
    <w:rsid w:val="00A96661"/>
    <w:rsid w:val="00AA6D55"/>
    <w:rsid w:val="00AB3E93"/>
    <w:rsid w:val="00AC6ABB"/>
    <w:rsid w:val="00AD08AA"/>
    <w:rsid w:val="00AD4F7B"/>
    <w:rsid w:val="00AE45DF"/>
    <w:rsid w:val="00AF3086"/>
    <w:rsid w:val="00AF35D2"/>
    <w:rsid w:val="00AF35DA"/>
    <w:rsid w:val="00B03E07"/>
    <w:rsid w:val="00B05A5D"/>
    <w:rsid w:val="00B10CE8"/>
    <w:rsid w:val="00B128EE"/>
    <w:rsid w:val="00B12B19"/>
    <w:rsid w:val="00B152DA"/>
    <w:rsid w:val="00B22495"/>
    <w:rsid w:val="00B25757"/>
    <w:rsid w:val="00B26808"/>
    <w:rsid w:val="00B31C7B"/>
    <w:rsid w:val="00B32491"/>
    <w:rsid w:val="00B32E32"/>
    <w:rsid w:val="00B33DA1"/>
    <w:rsid w:val="00B3444B"/>
    <w:rsid w:val="00B42B11"/>
    <w:rsid w:val="00B45B7D"/>
    <w:rsid w:val="00B54496"/>
    <w:rsid w:val="00B554F1"/>
    <w:rsid w:val="00B573FD"/>
    <w:rsid w:val="00B57408"/>
    <w:rsid w:val="00B61340"/>
    <w:rsid w:val="00B643C9"/>
    <w:rsid w:val="00B80014"/>
    <w:rsid w:val="00B82951"/>
    <w:rsid w:val="00B926ED"/>
    <w:rsid w:val="00B938D9"/>
    <w:rsid w:val="00B97FB9"/>
    <w:rsid w:val="00BB3FE0"/>
    <w:rsid w:val="00BC184D"/>
    <w:rsid w:val="00BC7956"/>
    <w:rsid w:val="00BD4895"/>
    <w:rsid w:val="00BD7003"/>
    <w:rsid w:val="00BE43A8"/>
    <w:rsid w:val="00BE799A"/>
    <w:rsid w:val="00BF578A"/>
    <w:rsid w:val="00C07F3B"/>
    <w:rsid w:val="00C17E39"/>
    <w:rsid w:val="00C26148"/>
    <w:rsid w:val="00C26357"/>
    <w:rsid w:val="00C27AF0"/>
    <w:rsid w:val="00C36C29"/>
    <w:rsid w:val="00C44456"/>
    <w:rsid w:val="00C4481B"/>
    <w:rsid w:val="00C644CB"/>
    <w:rsid w:val="00C75E67"/>
    <w:rsid w:val="00C80794"/>
    <w:rsid w:val="00C81D59"/>
    <w:rsid w:val="00C8252D"/>
    <w:rsid w:val="00C870D1"/>
    <w:rsid w:val="00C90234"/>
    <w:rsid w:val="00C96851"/>
    <w:rsid w:val="00CA2D4B"/>
    <w:rsid w:val="00CA343E"/>
    <w:rsid w:val="00CA3525"/>
    <w:rsid w:val="00CA43B4"/>
    <w:rsid w:val="00CA6920"/>
    <w:rsid w:val="00CB011F"/>
    <w:rsid w:val="00CB1A08"/>
    <w:rsid w:val="00CB2C79"/>
    <w:rsid w:val="00CB3C42"/>
    <w:rsid w:val="00CD68BF"/>
    <w:rsid w:val="00CE51E3"/>
    <w:rsid w:val="00CF4396"/>
    <w:rsid w:val="00CF48B5"/>
    <w:rsid w:val="00D00950"/>
    <w:rsid w:val="00D0559A"/>
    <w:rsid w:val="00D061BE"/>
    <w:rsid w:val="00D24FE5"/>
    <w:rsid w:val="00D33074"/>
    <w:rsid w:val="00D45A19"/>
    <w:rsid w:val="00D5325D"/>
    <w:rsid w:val="00D6293A"/>
    <w:rsid w:val="00D63C52"/>
    <w:rsid w:val="00D7178F"/>
    <w:rsid w:val="00D923B0"/>
    <w:rsid w:val="00DA1924"/>
    <w:rsid w:val="00DA494D"/>
    <w:rsid w:val="00DA6CBE"/>
    <w:rsid w:val="00DB0375"/>
    <w:rsid w:val="00DB591E"/>
    <w:rsid w:val="00DB6C92"/>
    <w:rsid w:val="00DC7C16"/>
    <w:rsid w:val="00DD232B"/>
    <w:rsid w:val="00DD3BF1"/>
    <w:rsid w:val="00E03951"/>
    <w:rsid w:val="00E04408"/>
    <w:rsid w:val="00E07F32"/>
    <w:rsid w:val="00E11E3A"/>
    <w:rsid w:val="00E11E8E"/>
    <w:rsid w:val="00E1590E"/>
    <w:rsid w:val="00E53A41"/>
    <w:rsid w:val="00E56A57"/>
    <w:rsid w:val="00E61265"/>
    <w:rsid w:val="00E62AAD"/>
    <w:rsid w:val="00E65A07"/>
    <w:rsid w:val="00E70950"/>
    <w:rsid w:val="00E7125B"/>
    <w:rsid w:val="00E7383D"/>
    <w:rsid w:val="00E96B1F"/>
    <w:rsid w:val="00E97751"/>
    <w:rsid w:val="00EA798B"/>
    <w:rsid w:val="00EB3AC2"/>
    <w:rsid w:val="00EB76B3"/>
    <w:rsid w:val="00ED744B"/>
    <w:rsid w:val="00EE3FC2"/>
    <w:rsid w:val="00EE49EF"/>
    <w:rsid w:val="00EF7C06"/>
    <w:rsid w:val="00F12A4E"/>
    <w:rsid w:val="00F16AE7"/>
    <w:rsid w:val="00F224D9"/>
    <w:rsid w:val="00F23859"/>
    <w:rsid w:val="00F25CB9"/>
    <w:rsid w:val="00F349D9"/>
    <w:rsid w:val="00F5614F"/>
    <w:rsid w:val="00F600F9"/>
    <w:rsid w:val="00F61B06"/>
    <w:rsid w:val="00F61DA4"/>
    <w:rsid w:val="00F673A0"/>
    <w:rsid w:val="00F67E5B"/>
    <w:rsid w:val="00F92C05"/>
    <w:rsid w:val="00F9351A"/>
    <w:rsid w:val="00FA4E93"/>
    <w:rsid w:val="00FB2121"/>
    <w:rsid w:val="00FD7139"/>
    <w:rsid w:val="00FE2EAE"/>
    <w:rsid w:val="00FE35D6"/>
    <w:rsid w:val="00FE37D7"/>
    <w:rsid w:val="00FF2904"/>
    <w:rsid w:val="00FF6A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FFC2379"/>
  <w15:docId w15:val="{07BA8067-EEBE-4F8B-884B-26679059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064"/>
    <w:pPr>
      <w:spacing w:line="276" w:lineRule="auto"/>
    </w:pPr>
    <w:rPr>
      <w:rFonts w:ascii="Arial" w:hAnsi="Arial"/>
      <w:sz w:val="22"/>
      <w:szCs w:val="22"/>
      <w:lang w:eastAsia="en-US"/>
    </w:rPr>
  </w:style>
  <w:style w:type="paragraph" w:styleId="berschrift1">
    <w:name w:val="heading 1"/>
    <w:basedOn w:val="Standard"/>
    <w:next w:val="Standard"/>
    <w:link w:val="berschrift1Zchn"/>
    <w:uiPriority w:val="9"/>
    <w:rsid w:val="00524874"/>
    <w:pPr>
      <w:keepNext/>
      <w:spacing w:before="240" w:after="240" w:line="240" w:lineRule="auto"/>
      <w:outlineLvl w:val="0"/>
    </w:pPr>
    <w:rPr>
      <w:rFonts w:eastAsia="Times New Roman"/>
      <w:b/>
      <w:bCs/>
      <w:color w:val="58585A"/>
      <w:spacing w:val="4"/>
      <w:kern w:val="32"/>
      <w:sz w:val="36"/>
      <w:szCs w:val="32"/>
    </w:rPr>
  </w:style>
  <w:style w:type="paragraph" w:styleId="berschrift2">
    <w:name w:val="heading 2"/>
    <w:basedOn w:val="Standard"/>
    <w:next w:val="Standard"/>
    <w:link w:val="berschrift2Zchn"/>
    <w:uiPriority w:val="9"/>
    <w:qFormat/>
    <w:rsid w:val="00524874"/>
    <w:pPr>
      <w:keepNext/>
      <w:spacing w:before="240" w:after="120" w:line="240" w:lineRule="auto"/>
      <w:outlineLvl w:val="1"/>
    </w:pPr>
    <w:rPr>
      <w:rFonts w:eastAsia="Times New Roman"/>
      <w:b/>
      <w:bCs/>
      <w:iCs/>
      <w:color w:val="58585A"/>
      <w:spacing w:val="4"/>
      <w:sz w:val="32"/>
      <w:szCs w:val="28"/>
    </w:rPr>
  </w:style>
  <w:style w:type="paragraph" w:styleId="berschrift3">
    <w:name w:val="heading 3"/>
    <w:basedOn w:val="berschrift2"/>
    <w:next w:val="Standard"/>
    <w:link w:val="berschrift3Zchn"/>
    <w:uiPriority w:val="9"/>
    <w:qFormat/>
    <w:rsid w:val="00524874"/>
    <w:pPr>
      <w:outlineLvl w:val="2"/>
    </w:pPr>
    <w:rPr>
      <w:bCs w:val="0"/>
      <w:sz w:val="28"/>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24874"/>
    <w:rPr>
      <w:rFonts w:ascii="Arial" w:eastAsia="Times New Roman" w:hAnsi="Arial"/>
      <w:b/>
      <w:bCs/>
      <w:color w:val="58585A"/>
      <w:spacing w:val="4"/>
      <w:kern w:val="32"/>
      <w:sz w:val="36"/>
      <w:szCs w:val="32"/>
      <w:lang w:eastAsia="en-US"/>
    </w:rPr>
  </w:style>
  <w:style w:type="character" w:customStyle="1" w:styleId="berschrift2Zchn">
    <w:name w:val="Überschrift 2 Zchn"/>
    <w:link w:val="berschrift2"/>
    <w:uiPriority w:val="9"/>
    <w:rsid w:val="00524874"/>
    <w:rPr>
      <w:rFonts w:ascii="Arial" w:eastAsia="Times New Roman" w:hAnsi="Arial"/>
      <w:b/>
      <w:bCs/>
      <w:iCs/>
      <w:color w:val="58585A"/>
      <w:spacing w:val="4"/>
      <w:sz w:val="32"/>
      <w:szCs w:val="28"/>
      <w:lang w:eastAsia="en-US"/>
    </w:rPr>
  </w:style>
  <w:style w:type="character" w:customStyle="1" w:styleId="berschrift3Zchn">
    <w:name w:val="Überschrift 3 Zchn"/>
    <w:link w:val="berschrift3"/>
    <w:uiPriority w:val="9"/>
    <w:rsid w:val="00524874"/>
    <w:rPr>
      <w:rFonts w:ascii="Arial" w:eastAsia="Times New Roman" w:hAnsi="Arial"/>
      <w:b/>
      <w:iCs/>
      <w:color w:val="58585A"/>
      <w:spacing w:val="4"/>
      <w:sz w:val="28"/>
      <w:szCs w:val="26"/>
      <w:u w:val="single"/>
      <w:lang w:eastAsia="en-US"/>
    </w:rPr>
  </w:style>
  <w:style w:type="paragraph" w:styleId="Sprechblasentext">
    <w:name w:val="Balloon Text"/>
    <w:basedOn w:val="Standard"/>
    <w:link w:val="SprechblasentextZchn"/>
    <w:uiPriority w:val="99"/>
    <w:semiHidden/>
    <w:unhideWhenUsed/>
    <w:rsid w:val="001C4DC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C4DCC"/>
    <w:rPr>
      <w:rFonts w:ascii="Tahoma" w:hAnsi="Tahoma" w:cs="Tahoma"/>
      <w:sz w:val="16"/>
      <w:szCs w:val="16"/>
    </w:rPr>
  </w:style>
  <w:style w:type="table" w:styleId="Tabellenraster">
    <w:name w:val="Table Grid"/>
    <w:basedOn w:val="NormaleTabelle"/>
    <w:uiPriority w:val="59"/>
    <w:rsid w:val="001C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imFenster">
    <w:name w:val="Adresszeile im Fenster"/>
    <w:basedOn w:val="Standard"/>
    <w:link w:val="AdresszeileimFensterZchn"/>
    <w:qFormat/>
    <w:rsid w:val="001722BF"/>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1722BF"/>
    <w:rPr>
      <w:rFonts w:ascii="Arial" w:eastAsia="MS Mincho" w:hAnsi="Arial"/>
      <w:color w:val="58585A"/>
      <w:spacing w:val="4"/>
      <w:sz w:val="14"/>
      <w:szCs w:val="14"/>
    </w:rPr>
  </w:style>
  <w:style w:type="paragraph" w:customStyle="1" w:styleId="Adresse">
    <w:name w:val="Adresse"/>
    <w:basedOn w:val="AdresszeileimFenster"/>
    <w:qFormat/>
    <w:rsid w:val="00745247"/>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077ECE"/>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077ECE"/>
    <w:rPr>
      <w:rFonts w:ascii="Arial" w:hAnsi="Arial" w:cs="Arial"/>
      <w:b/>
      <w:color w:val="003F75"/>
      <w:spacing w:val="3"/>
      <w:sz w:val="16"/>
      <w:szCs w:val="22"/>
      <w:lang w:eastAsia="en-US"/>
    </w:rPr>
  </w:style>
  <w:style w:type="paragraph" w:customStyle="1" w:styleId="Betreff">
    <w:name w:val="Betreff"/>
    <w:basedOn w:val="Standard"/>
    <w:qFormat/>
    <w:rsid w:val="00592929"/>
    <w:rPr>
      <w:b/>
      <w:color w:val="58585A"/>
    </w:rPr>
  </w:style>
  <w:style w:type="paragraph" w:styleId="Kopfzeile">
    <w:name w:val="header"/>
    <w:basedOn w:val="Standard"/>
    <w:link w:val="KopfzeileZchn"/>
    <w:uiPriority w:val="99"/>
    <w:unhideWhenUsed/>
    <w:rsid w:val="00C27AF0"/>
    <w:pPr>
      <w:tabs>
        <w:tab w:val="center" w:pos="4536"/>
        <w:tab w:val="right" w:pos="9072"/>
      </w:tabs>
    </w:pPr>
  </w:style>
  <w:style w:type="paragraph" w:customStyle="1" w:styleId="Absenderregular">
    <w:name w:val="Absender regular"/>
    <w:basedOn w:val="Standard"/>
    <w:link w:val="AbsenderregularZchn"/>
    <w:rsid w:val="0043072F"/>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0854F9"/>
    <w:rPr>
      <w:rFonts w:ascii="Arial"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F92C05"/>
    <w:pPr>
      <w:spacing w:line="160" w:lineRule="exact"/>
    </w:pPr>
  </w:style>
  <w:style w:type="character" w:customStyle="1" w:styleId="AbsenderLeerzeilekleinZchn">
    <w:name w:val="Absender Leerzeile klein Zchn"/>
    <w:link w:val="AbsenderLeerzeileklein"/>
    <w:rsid w:val="00F92C05"/>
    <w:rPr>
      <w:rFonts w:ascii="Arial" w:hAnsi="Arial" w:cs="Arial"/>
      <w:color w:val="58585B"/>
      <w:spacing w:val="6"/>
      <w:sz w:val="16"/>
      <w:szCs w:val="16"/>
      <w:lang w:eastAsia="en-US"/>
    </w:rPr>
  </w:style>
  <w:style w:type="paragraph" w:customStyle="1" w:styleId="Absenderregularklein">
    <w:name w:val="Absender regular klein"/>
    <w:basedOn w:val="Absenderregular"/>
    <w:link w:val="AbsenderregularkleinZchn"/>
    <w:qFormat/>
    <w:rsid w:val="006E609D"/>
    <w:rPr>
      <w:sz w:val="12"/>
    </w:rPr>
  </w:style>
  <w:style w:type="character" w:customStyle="1" w:styleId="AbsenderregularkleinZchn">
    <w:name w:val="Absender regular klein Zchn"/>
    <w:link w:val="Absenderregularklein"/>
    <w:rsid w:val="006E609D"/>
    <w:rPr>
      <w:rFonts w:ascii="Arial" w:hAnsi="Arial" w:cs="Arial"/>
      <w:color w:val="58585B"/>
      <w:spacing w:val="6"/>
      <w:sz w:val="12"/>
      <w:szCs w:val="16"/>
    </w:rPr>
  </w:style>
  <w:style w:type="paragraph" w:customStyle="1" w:styleId="Standardgro">
    <w:name w:val="Standard groß"/>
    <w:basedOn w:val="Standard"/>
    <w:link w:val="StandardgroZchn"/>
    <w:qFormat/>
    <w:rsid w:val="00176DED"/>
    <w:pPr>
      <w:spacing w:line="320" w:lineRule="exact"/>
    </w:pPr>
    <w:rPr>
      <w:sz w:val="24"/>
    </w:rPr>
  </w:style>
  <w:style w:type="character" w:customStyle="1" w:styleId="StandardgroZchn">
    <w:name w:val="Standard groß Zchn"/>
    <w:link w:val="Standardgro"/>
    <w:rsid w:val="00176DED"/>
    <w:rPr>
      <w:rFonts w:ascii="Arial" w:hAnsi="Arial"/>
      <w:sz w:val="24"/>
      <w:szCs w:val="22"/>
      <w:lang w:eastAsia="en-US"/>
    </w:rPr>
  </w:style>
  <w:style w:type="paragraph" w:customStyle="1" w:styleId="Standardklein">
    <w:name w:val="Standard klein"/>
    <w:basedOn w:val="Standard"/>
    <w:link w:val="StandardkleinZchn"/>
    <w:qFormat/>
    <w:rsid w:val="00176DED"/>
    <w:pPr>
      <w:spacing w:line="260" w:lineRule="exact"/>
    </w:pPr>
    <w:rPr>
      <w:sz w:val="20"/>
    </w:rPr>
  </w:style>
  <w:style w:type="character" w:customStyle="1" w:styleId="StandardkleinZchn">
    <w:name w:val="Standard klein Zchn"/>
    <w:link w:val="Standardklein"/>
    <w:rsid w:val="00176DED"/>
    <w:rPr>
      <w:rFonts w:ascii="Arial" w:hAnsi="Arial"/>
      <w:szCs w:val="22"/>
      <w:lang w:eastAsia="en-US"/>
    </w:rPr>
  </w:style>
  <w:style w:type="paragraph" w:customStyle="1" w:styleId="Fusszeilefett">
    <w:name w:val="Fusszeile fett"/>
    <w:basedOn w:val="Standard"/>
    <w:link w:val="FusszeilefettZchn"/>
    <w:qFormat/>
    <w:rsid w:val="0078692A"/>
    <w:pPr>
      <w:framePr w:wrap="around" w:vAnchor="page" w:hAnchor="text" w:y="15140"/>
      <w:tabs>
        <w:tab w:val="center" w:pos="4536"/>
        <w:tab w:val="right" w:pos="9072"/>
      </w:tabs>
      <w:spacing w:line="200" w:lineRule="exact"/>
      <w:suppressOverlap/>
    </w:pPr>
    <w:rPr>
      <w:b/>
      <w:color w:val="003F75"/>
      <w:spacing w:val="4"/>
      <w:sz w:val="14"/>
    </w:rPr>
  </w:style>
  <w:style w:type="character" w:customStyle="1" w:styleId="FusszeilefettZchn">
    <w:name w:val="Fusszeile fett Zchn"/>
    <w:link w:val="Fusszeilefett"/>
    <w:rsid w:val="0078692A"/>
    <w:rPr>
      <w:rFonts w:ascii="Arial" w:hAnsi="Arial"/>
      <w:b/>
      <w:color w:val="003F75"/>
      <w:spacing w:val="4"/>
      <w:sz w:val="14"/>
      <w:szCs w:val="22"/>
      <w:lang w:eastAsia="en-US"/>
    </w:rPr>
  </w:style>
  <w:style w:type="paragraph" w:customStyle="1" w:styleId="Fusszeileregular">
    <w:name w:val="Fusszeile regular"/>
    <w:basedOn w:val="Standard"/>
    <w:link w:val="FusszeileregularZchn"/>
    <w:rsid w:val="00AF35D2"/>
    <w:pPr>
      <w:framePr w:wrap="around" w:vAnchor="page" w:hAnchor="text" w:y="15211"/>
      <w:tabs>
        <w:tab w:val="right" w:pos="567"/>
      </w:tabs>
      <w:spacing w:line="200" w:lineRule="exact"/>
      <w:suppressOverlap/>
    </w:pPr>
    <w:rPr>
      <w:color w:val="58585A"/>
      <w:sz w:val="14"/>
    </w:rPr>
  </w:style>
  <w:style w:type="character" w:customStyle="1" w:styleId="FusszeileregularZchn">
    <w:name w:val="Fusszeile regular Zchn"/>
    <w:link w:val="Fusszeileregular"/>
    <w:rsid w:val="00AF35D2"/>
    <w:rPr>
      <w:rFonts w:ascii="Arial" w:hAnsi="Arial"/>
      <w:color w:val="58585A"/>
      <w:sz w:val="14"/>
      <w:szCs w:val="22"/>
      <w:lang w:eastAsia="en-US"/>
    </w:rPr>
  </w:style>
  <w:style w:type="character" w:customStyle="1" w:styleId="KopfzeileZchn">
    <w:name w:val="Kopfzeile Zchn"/>
    <w:link w:val="Kopfzeile"/>
    <w:uiPriority w:val="99"/>
    <w:rsid w:val="00C27AF0"/>
    <w:rPr>
      <w:rFonts w:ascii="Arial" w:hAnsi="Arial"/>
      <w:sz w:val="22"/>
      <w:szCs w:val="22"/>
      <w:lang w:eastAsia="en-US"/>
    </w:rPr>
  </w:style>
  <w:style w:type="paragraph" w:styleId="Fuzeile">
    <w:name w:val="footer"/>
    <w:basedOn w:val="Standard"/>
    <w:link w:val="FuzeileZchn"/>
    <w:uiPriority w:val="99"/>
    <w:unhideWhenUsed/>
    <w:rsid w:val="00C27AF0"/>
    <w:pPr>
      <w:tabs>
        <w:tab w:val="center" w:pos="4536"/>
        <w:tab w:val="right" w:pos="9072"/>
      </w:tabs>
    </w:pPr>
  </w:style>
  <w:style w:type="character" w:customStyle="1" w:styleId="FuzeileZchn">
    <w:name w:val="Fußzeile Zchn"/>
    <w:link w:val="Fuzeile"/>
    <w:uiPriority w:val="99"/>
    <w:rsid w:val="00C27AF0"/>
    <w:rPr>
      <w:rFonts w:ascii="Arial" w:hAnsi="Arial"/>
      <w:sz w:val="22"/>
      <w:szCs w:val="22"/>
      <w:lang w:eastAsia="en-US"/>
    </w:rPr>
  </w:style>
  <w:style w:type="paragraph" w:styleId="StandardWeb">
    <w:name w:val="Normal (Web)"/>
    <w:basedOn w:val="Standard"/>
    <w:uiPriority w:val="99"/>
    <w:semiHidden/>
    <w:unhideWhenUsed/>
    <w:rsid w:val="00E53A41"/>
    <w:pPr>
      <w:spacing w:after="204" w:line="324" w:lineRule="auto"/>
      <w:ind w:right="150"/>
    </w:pPr>
    <w:rPr>
      <w:rFonts w:ascii="Times New Roman" w:eastAsia="Times New Roman" w:hAnsi="Times New Roman"/>
      <w:sz w:val="24"/>
      <w:szCs w:val="24"/>
      <w:lang w:eastAsia="de-DE"/>
    </w:rPr>
  </w:style>
  <w:style w:type="paragraph" w:customStyle="1" w:styleId="EinfAbs">
    <w:name w:val="[Einf. Abs.]"/>
    <w:basedOn w:val="Standard"/>
    <w:uiPriority w:val="99"/>
    <w:rsid w:val="00D24FE5"/>
    <w:pPr>
      <w:autoSpaceDE w:val="0"/>
      <w:autoSpaceDN w:val="0"/>
      <w:adjustRightInd w:val="0"/>
      <w:spacing w:line="288" w:lineRule="auto"/>
      <w:textAlignment w:val="center"/>
    </w:pPr>
    <w:rPr>
      <w:rFonts w:ascii="Minion Pro" w:hAnsi="Minion Pro" w:cs="Minion Pro"/>
      <w:color w:val="000000"/>
      <w:sz w:val="24"/>
      <w:szCs w:val="24"/>
      <w:lang w:eastAsia="de-DE"/>
    </w:rPr>
  </w:style>
  <w:style w:type="character" w:styleId="Kommentarzeichen">
    <w:name w:val="annotation reference"/>
    <w:uiPriority w:val="99"/>
    <w:semiHidden/>
    <w:unhideWhenUsed/>
    <w:rsid w:val="004E48B4"/>
    <w:rPr>
      <w:sz w:val="16"/>
      <w:szCs w:val="16"/>
    </w:rPr>
  </w:style>
  <w:style w:type="paragraph" w:styleId="Kommentartext">
    <w:name w:val="annotation text"/>
    <w:basedOn w:val="Standard"/>
    <w:link w:val="KommentartextZchn"/>
    <w:uiPriority w:val="99"/>
    <w:semiHidden/>
    <w:unhideWhenUsed/>
    <w:rsid w:val="004E48B4"/>
    <w:rPr>
      <w:sz w:val="20"/>
      <w:szCs w:val="20"/>
    </w:rPr>
  </w:style>
  <w:style w:type="character" w:customStyle="1" w:styleId="KommentartextZchn">
    <w:name w:val="Kommentartext Zchn"/>
    <w:link w:val="Kommentartext"/>
    <w:uiPriority w:val="99"/>
    <w:semiHidden/>
    <w:rsid w:val="004E48B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E48B4"/>
    <w:rPr>
      <w:b/>
      <w:bCs/>
    </w:rPr>
  </w:style>
  <w:style w:type="character" w:customStyle="1" w:styleId="KommentarthemaZchn">
    <w:name w:val="Kommentarthema Zchn"/>
    <w:link w:val="Kommentarthema"/>
    <w:uiPriority w:val="99"/>
    <w:semiHidden/>
    <w:rsid w:val="004E48B4"/>
    <w:rPr>
      <w:rFonts w:ascii="Arial" w:hAnsi="Arial"/>
      <w:b/>
      <w:bCs/>
      <w:lang w:eastAsia="en-US"/>
    </w:rPr>
  </w:style>
  <w:style w:type="character" w:styleId="Hyperlink">
    <w:name w:val="Hyperlink"/>
    <w:uiPriority w:val="99"/>
    <w:unhideWhenUsed/>
    <w:rsid w:val="0000362D"/>
    <w:rPr>
      <w:color w:val="0000FF"/>
      <w:u w:val="single"/>
    </w:rPr>
  </w:style>
  <w:style w:type="paragraph" w:styleId="Listenabsatz">
    <w:name w:val="List Paragraph"/>
    <w:basedOn w:val="Standard"/>
    <w:uiPriority w:val="34"/>
    <w:qFormat/>
    <w:rsid w:val="000F3AEF"/>
    <w:pPr>
      <w:spacing w:line="240" w:lineRule="auto"/>
      <w:ind w:left="708"/>
    </w:pPr>
    <w:rPr>
      <w:rFonts w:ascii="Times New Roman" w:eastAsia="Times New Roman" w:hAnsi="Times New Roman"/>
      <w:sz w:val="24"/>
      <w:szCs w:val="24"/>
      <w:lang w:eastAsia="de-DE"/>
    </w:rPr>
  </w:style>
  <w:style w:type="character" w:styleId="BesuchterLink">
    <w:name w:val="FollowedHyperlink"/>
    <w:basedOn w:val="Absatz-Standardschriftart"/>
    <w:uiPriority w:val="99"/>
    <w:semiHidden/>
    <w:unhideWhenUsed/>
    <w:rsid w:val="00046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27717">
      <w:bodyDiv w:val="1"/>
      <w:marLeft w:val="0"/>
      <w:marRight w:val="0"/>
      <w:marTop w:val="0"/>
      <w:marBottom w:val="0"/>
      <w:divBdr>
        <w:top w:val="none" w:sz="0" w:space="0" w:color="auto"/>
        <w:left w:val="none" w:sz="0" w:space="0" w:color="auto"/>
        <w:bottom w:val="none" w:sz="0" w:space="0" w:color="auto"/>
        <w:right w:val="none" w:sz="0" w:space="0" w:color="auto"/>
      </w:divBdr>
      <w:divsChild>
        <w:div w:id="1490946851">
          <w:marLeft w:val="0"/>
          <w:marRight w:val="0"/>
          <w:marTop w:val="0"/>
          <w:marBottom w:val="0"/>
          <w:divBdr>
            <w:top w:val="none" w:sz="0" w:space="0" w:color="auto"/>
            <w:left w:val="none" w:sz="0" w:space="0" w:color="auto"/>
            <w:bottom w:val="none" w:sz="0" w:space="0" w:color="auto"/>
            <w:right w:val="none" w:sz="0" w:space="0" w:color="auto"/>
          </w:divBdr>
          <w:divsChild>
            <w:div w:id="1136026860">
              <w:marLeft w:val="0"/>
              <w:marRight w:val="0"/>
              <w:marTop w:val="0"/>
              <w:marBottom w:val="0"/>
              <w:divBdr>
                <w:top w:val="none" w:sz="0" w:space="0" w:color="auto"/>
                <w:left w:val="none" w:sz="0" w:space="0" w:color="auto"/>
                <w:bottom w:val="none" w:sz="0" w:space="0" w:color="auto"/>
                <w:right w:val="none" w:sz="0" w:space="0" w:color="auto"/>
              </w:divBdr>
              <w:divsChild>
                <w:div w:id="77168474">
                  <w:marLeft w:val="0"/>
                  <w:marRight w:val="0"/>
                  <w:marTop w:val="0"/>
                  <w:marBottom w:val="0"/>
                  <w:divBdr>
                    <w:top w:val="none" w:sz="0" w:space="0" w:color="auto"/>
                    <w:left w:val="none" w:sz="0" w:space="0" w:color="auto"/>
                    <w:bottom w:val="none" w:sz="0" w:space="0" w:color="auto"/>
                    <w:right w:val="none" w:sz="0" w:space="0" w:color="auto"/>
                  </w:divBdr>
                  <w:divsChild>
                    <w:div w:id="326447271">
                      <w:marLeft w:val="0"/>
                      <w:marRight w:val="0"/>
                      <w:marTop w:val="0"/>
                      <w:marBottom w:val="0"/>
                      <w:divBdr>
                        <w:top w:val="none" w:sz="0" w:space="0" w:color="auto"/>
                        <w:left w:val="none" w:sz="0" w:space="0" w:color="auto"/>
                        <w:bottom w:val="none" w:sz="0" w:space="0" w:color="auto"/>
                        <w:right w:val="none" w:sz="0" w:space="0" w:color="auto"/>
                      </w:divBdr>
                      <w:divsChild>
                        <w:div w:id="30881316">
                          <w:marLeft w:val="0"/>
                          <w:marRight w:val="0"/>
                          <w:marTop w:val="0"/>
                          <w:marBottom w:val="0"/>
                          <w:divBdr>
                            <w:top w:val="none" w:sz="0" w:space="0" w:color="auto"/>
                            <w:left w:val="none" w:sz="0" w:space="0" w:color="auto"/>
                            <w:bottom w:val="none" w:sz="0" w:space="0" w:color="auto"/>
                            <w:right w:val="none" w:sz="0" w:space="0" w:color="auto"/>
                          </w:divBdr>
                          <w:divsChild>
                            <w:div w:id="859899624">
                              <w:marLeft w:val="0"/>
                              <w:marRight w:val="0"/>
                              <w:marTop w:val="0"/>
                              <w:marBottom w:val="0"/>
                              <w:divBdr>
                                <w:top w:val="none" w:sz="0" w:space="0" w:color="auto"/>
                                <w:left w:val="none" w:sz="0" w:space="0" w:color="auto"/>
                                <w:bottom w:val="none" w:sz="0" w:space="0" w:color="auto"/>
                                <w:right w:val="none" w:sz="0" w:space="0" w:color="auto"/>
                              </w:divBdr>
                              <w:divsChild>
                                <w:div w:id="1894462809">
                                  <w:marLeft w:val="0"/>
                                  <w:marRight w:val="0"/>
                                  <w:marTop w:val="0"/>
                                  <w:marBottom w:val="0"/>
                                  <w:divBdr>
                                    <w:top w:val="none" w:sz="0" w:space="0" w:color="auto"/>
                                    <w:left w:val="none" w:sz="0" w:space="0" w:color="auto"/>
                                    <w:bottom w:val="none" w:sz="0" w:space="0" w:color="auto"/>
                                    <w:right w:val="none" w:sz="0" w:space="0" w:color="auto"/>
                                  </w:divBdr>
                                  <w:divsChild>
                                    <w:div w:id="5774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87939">
      <w:bodyDiv w:val="1"/>
      <w:marLeft w:val="0"/>
      <w:marRight w:val="0"/>
      <w:marTop w:val="0"/>
      <w:marBottom w:val="0"/>
      <w:divBdr>
        <w:top w:val="none" w:sz="0" w:space="0" w:color="auto"/>
        <w:left w:val="none" w:sz="0" w:space="0" w:color="auto"/>
        <w:bottom w:val="none" w:sz="0" w:space="0" w:color="auto"/>
        <w:right w:val="none" w:sz="0" w:space="0" w:color="auto"/>
      </w:divBdr>
      <w:divsChild>
        <w:div w:id="1434472555">
          <w:marLeft w:val="0"/>
          <w:marRight w:val="0"/>
          <w:marTop w:val="0"/>
          <w:marBottom w:val="0"/>
          <w:divBdr>
            <w:top w:val="none" w:sz="0" w:space="0" w:color="auto"/>
            <w:left w:val="none" w:sz="0" w:space="0" w:color="auto"/>
            <w:bottom w:val="none" w:sz="0" w:space="0" w:color="auto"/>
            <w:right w:val="none" w:sz="0" w:space="0" w:color="auto"/>
          </w:divBdr>
          <w:divsChild>
            <w:div w:id="242420005">
              <w:marLeft w:val="0"/>
              <w:marRight w:val="0"/>
              <w:marTop w:val="0"/>
              <w:marBottom w:val="0"/>
              <w:divBdr>
                <w:top w:val="none" w:sz="0" w:space="0" w:color="auto"/>
                <w:left w:val="none" w:sz="0" w:space="0" w:color="auto"/>
                <w:bottom w:val="none" w:sz="0" w:space="0" w:color="auto"/>
                <w:right w:val="none" w:sz="0" w:space="0" w:color="auto"/>
              </w:divBdr>
              <w:divsChild>
                <w:div w:id="2126843088">
                  <w:marLeft w:val="0"/>
                  <w:marRight w:val="0"/>
                  <w:marTop w:val="0"/>
                  <w:marBottom w:val="0"/>
                  <w:divBdr>
                    <w:top w:val="none" w:sz="0" w:space="0" w:color="auto"/>
                    <w:left w:val="none" w:sz="0" w:space="0" w:color="auto"/>
                    <w:bottom w:val="none" w:sz="0" w:space="0" w:color="auto"/>
                    <w:right w:val="none" w:sz="0" w:space="0" w:color="auto"/>
                  </w:divBdr>
                  <w:divsChild>
                    <w:div w:id="1713964042">
                      <w:marLeft w:val="0"/>
                      <w:marRight w:val="0"/>
                      <w:marTop w:val="0"/>
                      <w:marBottom w:val="0"/>
                      <w:divBdr>
                        <w:top w:val="none" w:sz="0" w:space="0" w:color="auto"/>
                        <w:left w:val="none" w:sz="0" w:space="0" w:color="auto"/>
                        <w:bottom w:val="none" w:sz="0" w:space="0" w:color="auto"/>
                        <w:right w:val="none" w:sz="0" w:space="0" w:color="auto"/>
                      </w:divBdr>
                      <w:divsChild>
                        <w:div w:id="840971117">
                          <w:marLeft w:val="0"/>
                          <w:marRight w:val="0"/>
                          <w:marTop w:val="0"/>
                          <w:marBottom w:val="0"/>
                          <w:divBdr>
                            <w:top w:val="none" w:sz="0" w:space="0" w:color="auto"/>
                            <w:left w:val="none" w:sz="0" w:space="0" w:color="auto"/>
                            <w:bottom w:val="none" w:sz="0" w:space="0" w:color="auto"/>
                            <w:right w:val="none" w:sz="0" w:space="0" w:color="auto"/>
                          </w:divBdr>
                          <w:divsChild>
                            <w:div w:id="1858929469">
                              <w:marLeft w:val="0"/>
                              <w:marRight w:val="0"/>
                              <w:marTop w:val="0"/>
                              <w:marBottom w:val="0"/>
                              <w:divBdr>
                                <w:top w:val="none" w:sz="0" w:space="0" w:color="auto"/>
                                <w:left w:val="none" w:sz="0" w:space="0" w:color="auto"/>
                                <w:bottom w:val="none" w:sz="0" w:space="0" w:color="auto"/>
                                <w:right w:val="none" w:sz="0" w:space="0" w:color="auto"/>
                              </w:divBdr>
                              <w:divsChild>
                                <w:div w:id="1341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183386">
      <w:bodyDiv w:val="1"/>
      <w:marLeft w:val="0"/>
      <w:marRight w:val="0"/>
      <w:marTop w:val="0"/>
      <w:marBottom w:val="0"/>
      <w:divBdr>
        <w:top w:val="none" w:sz="0" w:space="0" w:color="auto"/>
        <w:left w:val="none" w:sz="0" w:space="0" w:color="auto"/>
        <w:bottom w:val="none" w:sz="0" w:space="0" w:color="auto"/>
        <w:right w:val="none" w:sz="0" w:space="0" w:color="auto"/>
      </w:divBdr>
    </w:div>
    <w:div w:id="2082940261">
      <w:bodyDiv w:val="1"/>
      <w:marLeft w:val="0"/>
      <w:marRight w:val="0"/>
      <w:marTop w:val="0"/>
      <w:marBottom w:val="0"/>
      <w:divBdr>
        <w:top w:val="none" w:sz="0" w:space="0" w:color="auto"/>
        <w:left w:val="none" w:sz="0" w:space="0" w:color="auto"/>
        <w:bottom w:val="none" w:sz="0" w:space="0" w:color="auto"/>
        <w:right w:val="none" w:sz="0" w:space="0" w:color="auto"/>
      </w:divBdr>
      <w:divsChild>
        <w:div w:id="1189638599">
          <w:marLeft w:val="0"/>
          <w:marRight w:val="0"/>
          <w:marTop w:val="0"/>
          <w:marBottom w:val="0"/>
          <w:divBdr>
            <w:top w:val="none" w:sz="0" w:space="0" w:color="auto"/>
            <w:left w:val="none" w:sz="0" w:space="0" w:color="auto"/>
            <w:bottom w:val="none" w:sz="0" w:space="0" w:color="auto"/>
            <w:right w:val="none" w:sz="0" w:space="0" w:color="auto"/>
          </w:divBdr>
          <w:divsChild>
            <w:div w:id="1573272809">
              <w:marLeft w:val="0"/>
              <w:marRight w:val="0"/>
              <w:marTop w:val="0"/>
              <w:marBottom w:val="0"/>
              <w:divBdr>
                <w:top w:val="none" w:sz="0" w:space="0" w:color="auto"/>
                <w:left w:val="none" w:sz="0" w:space="0" w:color="auto"/>
                <w:bottom w:val="none" w:sz="0" w:space="0" w:color="auto"/>
                <w:right w:val="none" w:sz="0" w:space="0" w:color="auto"/>
              </w:divBdr>
              <w:divsChild>
                <w:div w:id="1522233781">
                  <w:marLeft w:val="0"/>
                  <w:marRight w:val="0"/>
                  <w:marTop w:val="0"/>
                  <w:marBottom w:val="0"/>
                  <w:divBdr>
                    <w:top w:val="none" w:sz="0" w:space="0" w:color="auto"/>
                    <w:left w:val="none" w:sz="0" w:space="0" w:color="auto"/>
                    <w:bottom w:val="none" w:sz="0" w:space="0" w:color="auto"/>
                    <w:right w:val="none" w:sz="0" w:space="0" w:color="auto"/>
                  </w:divBdr>
                  <w:divsChild>
                    <w:div w:id="1135293563">
                      <w:marLeft w:val="0"/>
                      <w:marRight w:val="0"/>
                      <w:marTop w:val="0"/>
                      <w:marBottom w:val="0"/>
                      <w:divBdr>
                        <w:top w:val="none" w:sz="0" w:space="0" w:color="auto"/>
                        <w:left w:val="none" w:sz="0" w:space="0" w:color="auto"/>
                        <w:bottom w:val="none" w:sz="0" w:space="0" w:color="auto"/>
                        <w:right w:val="none" w:sz="0" w:space="0" w:color="auto"/>
                      </w:divBdr>
                      <w:divsChild>
                        <w:div w:id="201021775">
                          <w:marLeft w:val="0"/>
                          <w:marRight w:val="0"/>
                          <w:marTop w:val="0"/>
                          <w:marBottom w:val="0"/>
                          <w:divBdr>
                            <w:top w:val="none" w:sz="0" w:space="0" w:color="auto"/>
                            <w:left w:val="none" w:sz="0" w:space="0" w:color="auto"/>
                            <w:bottom w:val="none" w:sz="0" w:space="0" w:color="auto"/>
                            <w:right w:val="none" w:sz="0" w:space="0" w:color="auto"/>
                          </w:divBdr>
                          <w:divsChild>
                            <w:div w:id="1257203496">
                              <w:marLeft w:val="0"/>
                              <w:marRight w:val="0"/>
                              <w:marTop w:val="0"/>
                              <w:marBottom w:val="0"/>
                              <w:divBdr>
                                <w:top w:val="none" w:sz="0" w:space="0" w:color="auto"/>
                                <w:left w:val="none" w:sz="0" w:space="0" w:color="auto"/>
                                <w:bottom w:val="none" w:sz="0" w:space="0" w:color="auto"/>
                                <w:right w:val="none" w:sz="0" w:space="0" w:color="auto"/>
                              </w:divBdr>
                              <w:divsChild>
                                <w:div w:id="12495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hohenheim.de/fileadmin/uni_hohenheim/Intranet_MA/Forschungsfoerderung/Formular_Seed_Grant_Antrag_Deutsch.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tyna.zimmermann@verwaltung.uni-hohenheim.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a.lucic@verwaltung.uni-hohenhei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f@verwaltung.uni-hohenheim.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C4220-77FF-462C-BB7D-123B6C9D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Universität Hohenheim (XXXX)  |  70593 Stuttgart</vt:lpstr>
    </vt:vector>
  </TitlesOfParts>
  <Company>Verwaltung</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Hohenheim (XXXX)  |  70593 Stuttgart</dc:title>
  <dc:creator>Singer Rebecca</dc:creator>
  <cp:lastModifiedBy>Hege, Marianne</cp:lastModifiedBy>
  <cp:revision>22</cp:revision>
  <cp:lastPrinted>2014-07-01T13:55:00Z</cp:lastPrinted>
  <dcterms:created xsi:type="dcterms:W3CDTF">2019-08-14T13:00:00Z</dcterms:created>
  <dcterms:modified xsi:type="dcterms:W3CDTF">2023-01-11T12:32:00Z</dcterms:modified>
</cp:coreProperties>
</file>